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3A" w:rsidRPr="00FE7D65" w:rsidRDefault="0086753A" w:rsidP="0086753A">
      <w:pPr>
        <w:rPr>
          <w:rFonts w:ascii="Calibri" w:hAnsi="Calibri" w:cs="Calibri"/>
          <w:sz w:val="32"/>
        </w:rPr>
      </w:pPr>
      <w:bookmarkStart w:id="0" w:name="_GoBack"/>
      <w:bookmarkEnd w:id="0"/>
    </w:p>
    <w:p w:rsidR="0086753A" w:rsidRPr="000B49B6" w:rsidRDefault="0086753A" w:rsidP="0086753A">
      <w:pPr>
        <w:rPr>
          <w:rFonts w:ascii="Comic Sans MS" w:hAnsi="Comic Sans MS" w:cs="Calibri"/>
          <w:sz w:val="32"/>
        </w:rPr>
      </w:pPr>
    </w:p>
    <w:p w:rsidR="0086753A" w:rsidRPr="000B49B6" w:rsidRDefault="0086753A" w:rsidP="0086753A">
      <w:pPr>
        <w:rPr>
          <w:rFonts w:ascii="Comic Sans MS" w:hAnsi="Comic Sans MS" w:cs="Calibri"/>
          <w:sz w:val="32"/>
        </w:rPr>
      </w:pPr>
    </w:p>
    <w:p w:rsidR="0086753A" w:rsidRPr="000B49B6" w:rsidRDefault="0086753A" w:rsidP="0086753A">
      <w:pPr>
        <w:pStyle w:val="Naslov2"/>
        <w:rPr>
          <w:rFonts w:ascii="Comic Sans MS" w:hAnsi="Comic Sans MS" w:cs="Calibri"/>
          <w:szCs w:val="32"/>
        </w:rPr>
      </w:pPr>
    </w:p>
    <w:p w:rsidR="0086753A" w:rsidRDefault="0086753A" w:rsidP="0086753A">
      <w:pPr>
        <w:pStyle w:val="Naslov2"/>
        <w:rPr>
          <w:rFonts w:ascii="Comic Sans MS" w:hAnsi="Comic Sans MS" w:cs="Calibri"/>
          <w:b w:val="0"/>
          <w:sz w:val="96"/>
          <w:szCs w:val="96"/>
        </w:rPr>
      </w:pPr>
      <w:r w:rsidRPr="000B49B6">
        <w:rPr>
          <w:rFonts w:ascii="Comic Sans MS" w:hAnsi="Comic Sans MS" w:cs="Calibri"/>
          <w:b w:val="0"/>
          <w:sz w:val="96"/>
          <w:szCs w:val="96"/>
        </w:rPr>
        <w:t xml:space="preserve">LETNI DELOVNI NAČRT </w:t>
      </w:r>
    </w:p>
    <w:p w:rsidR="0086753A" w:rsidRPr="000B49B6" w:rsidRDefault="0086753A" w:rsidP="0086753A">
      <w:pPr>
        <w:pStyle w:val="Naslov2"/>
        <w:rPr>
          <w:rFonts w:ascii="Comic Sans MS" w:hAnsi="Comic Sans MS" w:cs="Calibri"/>
          <w:b w:val="0"/>
          <w:sz w:val="96"/>
          <w:szCs w:val="96"/>
        </w:rPr>
      </w:pPr>
      <w:r w:rsidRPr="000B49B6">
        <w:rPr>
          <w:rFonts w:ascii="Comic Sans MS" w:hAnsi="Comic Sans MS" w:cs="Calibri"/>
          <w:b w:val="0"/>
          <w:sz w:val="96"/>
          <w:szCs w:val="96"/>
        </w:rPr>
        <w:t>PŠ SORICA</w:t>
      </w:r>
    </w:p>
    <w:p w:rsidR="0086753A" w:rsidRPr="000B49B6" w:rsidRDefault="0086753A" w:rsidP="0086753A">
      <w:pPr>
        <w:pStyle w:val="Naslov2"/>
        <w:rPr>
          <w:rFonts w:ascii="Comic Sans MS" w:hAnsi="Comic Sans MS" w:cs="Calibri"/>
          <w:sz w:val="96"/>
          <w:szCs w:val="96"/>
        </w:rPr>
      </w:pPr>
    </w:p>
    <w:p w:rsidR="0086753A" w:rsidRPr="000B49B6" w:rsidRDefault="0086753A" w:rsidP="0086753A">
      <w:pPr>
        <w:pStyle w:val="Naslov2"/>
        <w:rPr>
          <w:rFonts w:ascii="Comic Sans MS" w:hAnsi="Comic Sans MS" w:cs="Calibri"/>
          <w:sz w:val="52"/>
          <w:szCs w:val="52"/>
        </w:rPr>
      </w:pPr>
    </w:p>
    <w:p w:rsidR="0086753A" w:rsidRPr="000B49B6" w:rsidRDefault="0086753A" w:rsidP="0086753A">
      <w:pPr>
        <w:pStyle w:val="Naslov2"/>
        <w:rPr>
          <w:rFonts w:ascii="Comic Sans MS" w:hAnsi="Comic Sans MS" w:cs="Calibri"/>
          <w:sz w:val="48"/>
          <w:szCs w:val="48"/>
        </w:rPr>
      </w:pPr>
      <w:r w:rsidRPr="000B49B6">
        <w:rPr>
          <w:rFonts w:ascii="Comic Sans MS" w:hAnsi="Comic Sans MS" w:cs="Calibri"/>
          <w:sz w:val="48"/>
          <w:szCs w:val="48"/>
        </w:rPr>
        <w:t xml:space="preserve">ZA ŠOLSKO LETO </w:t>
      </w:r>
    </w:p>
    <w:p w:rsidR="0086753A" w:rsidRPr="000B49B6" w:rsidRDefault="00F1394A" w:rsidP="0086753A">
      <w:pPr>
        <w:pStyle w:val="Naslov2"/>
        <w:rPr>
          <w:rFonts w:ascii="Comic Sans MS" w:hAnsi="Comic Sans MS" w:cs="Calibri"/>
          <w:sz w:val="48"/>
          <w:szCs w:val="48"/>
        </w:rPr>
      </w:pPr>
      <w:r>
        <w:rPr>
          <w:rFonts w:ascii="Comic Sans MS" w:hAnsi="Comic Sans MS" w:cs="Calibri"/>
          <w:sz w:val="48"/>
          <w:szCs w:val="48"/>
        </w:rPr>
        <w:t>2017/2018</w:t>
      </w:r>
    </w:p>
    <w:p w:rsidR="0086753A" w:rsidRPr="000B49B6" w:rsidRDefault="0086753A" w:rsidP="0086753A">
      <w:pPr>
        <w:rPr>
          <w:rFonts w:ascii="Comic Sans MS" w:hAnsi="Comic Sans MS" w:cs="Calibri"/>
          <w:b/>
          <w:sz w:val="32"/>
        </w:rPr>
      </w:pPr>
    </w:p>
    <w:p w:rsidR="0086753A" w:rsidRPr="000B49B6" w:rsidRDefault="0086753A" w:rsidP="0086753A">
      <w:pPr>
        <w:rPr>
          <w:rFonts w:ascii="Comic Sans MS" w:hAnsi="Comic Sans MS" w:cs="Calibri"/>
          <w:b/>
          <w:sz w:val="32"/>
        </w:rPr>
      </w:pPr>
    </w:p>
    <w:p w:rsidR="0086753A" w:rsidRPr="000B49B6" w:rsidRDefault="0086753A" w:rsidP="0086753A">
      <w:pPr>
        <w:rPr>
          <w:rFonts w:ascii="Comic Sans MS" w:hAnsi="Comic Sans MS" w:cs="Calibri"/>
          <w:b/>
          <w:sz w:val="32"/>
        </w:rPr>
      </w:pPr>
    </w:p>
    <w:p w:rsidR="0086753A" w:rsidRPr="000B49B6" w:rsidRDefault="0086753A" w:rsidP="0086753A">
      <w:pPr>
        <w:rPr>
          <w:rFonts w:ascii="Comic Sans MS" w:hAnsi="Comic Sans MS" w:cs="Calibri"/>
          <w:b/>
          <w:sz w:val="32"/>
        </w:rPr>
      </w:pPr>
    </w:p>
    <w:p w:rsidR="0086753A" w:rsidRPr="000B49B6" w:rsidRDefault="0086753A" w:rsidP="0086753A">
      <w:pPr>
        <w:rPr>
          <w:rFonts w:ascii="Comic Sans MS" w:hAnsi="Comic Sans MS" w:cs="Calibri"/>
          <w:b/>
          <w:sz w:val="32"/>
        </w:rPr>
      </w:pPr>
    </w:p>
    <w:p w:rsidR="0086753A" w:rsidRPr="000B49B6" w:rsidRDefault="0086753A" w:rsidP="0086753A">
      <w:pPr>
        <w:jc w:val="right"/>
        <w:rPr>
          <w:rFonts w:ascii="Comic Sans MS" w:hAnsi="Comic Sans MS" w:cs="Calibri"/>
          <w:b/>
          <w:sz w:val="40"/>
          <w:szCs w:val="40"/>
        </w:rPr>
      </w:pPr>
      <w:r w:rsidRPr="000B49B6">
        <w:rPr>
          <w:rFonts w:ascii="Comic Sans MS" w:hAnsi="Comic Sans MS" w:cs="Calibri"/>
          <w:b/>
          <w:sz w:val="40"/>
          <w:szCs w:val="40"/>
        </w:rPr>
        <w:t>Vodja PŠ Sorica</w:t>
      </w:r>
    </w:p>
    <w:p w:rsidR="0086753A" w:rsidRPr="000B49B6" w:rsidRDefault="00F1394A" w:rsidP="0086753A">
      <w:pPr>
        <w:jc w:val="right"/>
        <w:rPr>
          <w:rFonts w:ascii="Comic Sans MS" w:hAnsi="Comic Sans MS" w:cs="Calibri"/>
          <w:b/>
          <w:sz w:val="40"/>
          <w:szCs w:val="40"/>
        </w:rPr>
      </w:pPr>
      <w:r>
        <w:rPr>
          <w:rFonts w:ascii="Comic Sans MS" w:hAnsi="Comic Sans MS" w:cs="Calibri"/>
          <w:b/>
          <w:sz w:val="40"/>
          <w:szCs w:val="40"/>
        </w:rPr>
        <w:t>Monika Gasser</w:t>
      </w:r>
    </w:p>
    <w:p w:rsidR="0086753A" w:rsidRPr="000B49B6" w:rsidRDefault="0086753A" w:rsidP="0086753A">
      <w:pPr>
        <w:jc w:val="right"/>
        <w:rPr>
          <w:rFonts w:ascii="Comic Sans MS" w:hAnsi="Comic Sans MS" w:cs="Calibri"/>
          <w:b/>
          <w:sz w:val="40"/>
          <w:szCs w:val="40"/>
        </w:rPr>
      </w:pPr>
    </w:p>
    <w:p w:rsidR="0086753A" w:rsidRDefault="009A6B4C" w:rsidP="0086753A">
      <w:pPr>
        <w:rPr>
          <w:rFonts w:ascii="Comic Sans MS" w:hAnsi="Comic Sans MS" w:cs="Calibri"/>
          <w:sz w:val="32"/>
        </w:rPr>
      </w:pPr>
      <w:r>
        <w:rPr>
          <w:rFonts w:ascii="Comic Sans MS" w:hAnsi="Comic Sans MS" w:cs="Calibri"/>
          <w:sz w:val="32"/>
        </w:rPr>
        <w:t>Sorica, 28</w:t>
      </w:r>
      <w:r w:rsidR="0086753A">
        <w:rPr>
          <w:rFonts w:ascii="Comic Sans MS" w:hAnsi="Comic Sans MS" w:cs="Calibri"/>
          <w:sz w:val="32"/>
        </w:rPr>
        <w:t>. 8</w:t>
      </w:r>
      <w:r w:rsidR="00F1394A">
        <w:rPr>
          <w:rFonts w:ascii="Comic Sans MS" w:hAnsi="Comic Sans MS" w:cs="Calibri"/>
          <w:sz w:val="32"/>
        </w:rPr>
        <w:t>. 2017</w:t>
      </w:r>
    </w:p>
    <w:p w:rsidR="0086753A" w:rsidRDefault="0086753A" w:rsidP="0086753A">
      <w:pPr>
        <w:rPr>
          <w:rFonts w:ascii="Comic Sans MS" w:hAnsi="Comic Sans MS" w:cs="Calibri"/>
          <w:sz w:val="32"/>
        </w:rPr>
      </w:pPr>
    </w:p>
    <w:p w:rsidR="0086753A" w:rsidRPr="006D7BD0" w:rsidRDefault="0086753A" w:rsidP="0086753A">
      <w:pPr>
        <w:rPr>
          <w:rFonts w:asciiTheme="minorHAnsi" w:hAnsiTheme="minorHAnsi" w:cs="Calibri"/>
          <w:b/>
          <w:sz w:val="28"/>
          <w:szCs w:val="24"/>
        </w:rPr>
      </w:pPr>
      <w:r w:rsidRPr="006D7BD0">
        <w:rPr>
          <w:rFonts w:asciiTheme="minorHAnsi" w:hAnsiTheme="minorHAnsi" w:cs="Calibri"/>
          <w:b/>
          <w:sz w:val="28"/>
          <w:szCs w:val="24"/>
        </w:rPr>
        <w:lastRenderedPageBreak/>
        <w:t>1. Šolski koledar</w:t>
      </w:r>
    </w:p>
    <w:p w:rsidR="0086753A" w:rsidRPr="006D7BD0" w:rsidRDefault="0086753A" w:rsidP="0086753A">
      <w:pPr>
        <w:ind w:left="426"/>
        <w:rPr>
          <w:rFonts w:asciiTheme="minorHAnsi" w:hAnsiTheme="minorHAnsi" w:cs="Calibri"/>
          <w:sz w:val="24"/>
          <w:szCs w:val="24"/>
        </w:rPr>
      </w:pP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Šola Sorica je podružnica OŠ Železniki, zato je šolski koledar naše šole v skladu s koledarjem Ministrstva za izobraževanje, znanost, kulturo in šport ter koledarjem centralne šole (začetek in konec šol. leta, ocenjevalni konferenci, počitnice, pouka prosti dnevi).</w:t>
      </w:r>
    </w:p>
    <w:p w:rsidR="0086753A" w:rsidRPr="006D7BD0" w:rsidRDefault="0086753A" w:rsidP="0086753A">
      <w:pPr>
        <w:rPr>
          <w:rFonts w:asciiTheme="minorHAnsi" w:hAnsiTheme="minorHAnsi" w:cs="Calibri"/>
          <w:sz w:val="24"/>
          <w:szCs w:val="24"/>
        </w:rPr>
      </w:pPr>
    </w:p>
    <w:tbl>
      <w:tblPr>
        <w:tblStyle w:val="Tabelamrea"/>
        <w:tblW w:w="0" w:type="auto"/>
        <w:tblLook w:val="04A0" w:firstRow="1" w:lastRow="0" w:firstColumn="1" w:lastColumn="0" w:noHBand="0" w:noVBand="1"/>
      </w:tblPr>
      <w:tblGrid>
        <w:gridCol w:w="4632"/>
        <w:gridCol w:w="4656"/>
      </w:tblGrid>
      <w:tr w:rsidR="0086753A" w:rsidRPr="006D7BD0" w:rsidTr="00637B9C">
        <w:tc>
          <w:tcPr>
            <w:tcW w:w="5303" w:type="dxa"/>
          </w:tcPr>
          <w:p w:rsidR="0086753A" w:rsidRDefault="0086753A" w:rsidP="00637B9C">
            <w:pPr>
              <w:rPr>
                <w:rFonts w:asciiTheme="minorHAnsi" w:hAnsiTheme="minorHAnsi" w:cs="Calibri"/>
                <w:sz w:val="24"/>
                <w:szCs w:val="24"/>
              </w:rPr>
            </w:pPr>
            <w:r>
              <w:rPr>
                <w:rFonts w:asciiTheme="minorHAnsi" w:hAnsiTheme="minorHAnsi" w:cs="Calibri"/>
                <w:sz w:val="24"/>
                <w:szCs w:val="24"/>
              </w:rPr>
              <w:t>dve soboti – nastopanje na obisku dedka Mraza in proslavi ob materinskem dnevu</w:t>
            </w:r>
          </w:p>
        </w:tc>
        <w:tc>
          <w:tcPr>
            <w:tcW w:w="5303" w:type="dxa"/>
          </w:tcPr>
          <w:p w:rsidR="0086753A" w:rsidRPr="006D7BD0" w:rsidRDefault="00F1394A" w:rsidP="00637B9C">
            <w:pPr>
              <w:rPr>
                <w:rFonts w:asciiTheme="minorHAnsi" w:hAnsiTheme="minorHAnsi" w:cs="Calibri"/>
                <w:sz w:val="24"/>
                <w:szCs w:val="24"/>
              </w:rPr>
            </w:pPr>
            <w:r>
              <w:rPr>
                <w:rFonts w:asciiTheme="minorHAnsi" w:hAnsiTheme="minorHAnsi" w:cs="Calibri"/>
                <w:sz w:val="24"/>
                <w:szCs w:val="24"/>
              </w:rPr>
              <w:t>nadomeščanje za 7</w:t>
            </w:r>
            <w:r w:rsidR="0086753A">
              <w:rPr>
                <w:rFonts w:asciiTheme="minorHAnsi" w:hAnsiTheme="minorHAnsi" w:cs="Calibri"/>
                <w:sz w:val="24"/>
                <w:szCs w:val="24"/>
              </w:rPr>
              <w:t xml:space="preserve">. </w:t>
            </w:r>
            <w:r>
              <w:rPr>
                <w:rFonts w:asciiTheme="minorHAnsi" w:hAnsiTheme="minorHAnsi" w:cs="Calibri"/>
                <w:sz w:val="24"/>
                <w:szCs w:val="24"/>
              </w:rPr>
              <w:t>4</w:t>
            </w:r>
            <w:r w:rsidR="00D84D90">
              <w:rPr>
                <w:rFonts w:asciiTheme="minorHAnsi" w:hAnsiTheme="minorHAnsi" w:cs="Calibri"/>
                <w:sz w:val="24"/>
                <w:szCs w:val="24"/>
              </w:rPr>
              <w:t>. 201</w:t>
            </w:r>
            <w:r>
              <w:rPr>
                <w:rFonts w:asciiTheme="minorHAnsi" w:hAnsiTheme="minorHAnsi" w:cs="Calibri"/>
                <w:sz w:val="24"/>
                <w:szCs w:val="24"/>
              </w:rPr>
              <w:t>8</w:t>
            </w:r>
          </w:p>
        </w:tc>
      </w:tr>
    </w:tbl>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b/>
          <w:sz w:val="28"/>
          <w:szCs w:val="24"/>
        </w:rPr>
      </w:pPr>
      <w:r w:rsidRPr="006D7BD0">
        <w:rPr>
          <w:rFonts w:asciiTheme="minorHAnsi" w:hAnsiTheme="minorHAnsi" w:cs="Calibri"/>
          <w:b/>
          <w:sz w:val="28"/>
          <w:szCs w:val="24"/>
        </w:rPr>
        <w:t>2. Podatki o oddelkih, učencih in razrednikih</w:t>
      </w:r>
    </w:p>
    <w:p w:rsidR="0086753A" w:rsidRPr="006D7BD0" w:rsidRDefault="0086753A" w:rsidP="0086753A">
      <w:pPr>
        <w:ind w:left="426"/>
        <w:rPr>
          <w:rFonts w:asciiTheme="minorHAnsi" w:hAnsiTheme="minorHAnsi" w:cs="Calibri"/>
          <w:sz w:val="24"/>
          <w:szCs w:val="24"/>
        </w:rPr>
      </w:pPr>
    </w:p>
    <w:p w:rsidR="0086753A" w:rsidRPr="006D7BD0" w:rsidRDefault="00D84D90" w:rsidP="0086753A">
      <w:pPr>
        <w:pStyle w:val="Telobesedila-zamik"/>
        <w:ind w:left="0"/>
        <w:rPr>
          <w:rFonts w:asciiTheme="minorHAnsi" w:hAnsiTheme="minorHAnsi" w:cs="Calibri"/>
          <w:sz w:val="24"/>
          <w:szCs w:val="24"/>
        </w:rPr>
      </w:pPr>
      <w:r>
        <w:rPr>
          <w:rFonts w:asciiTheme="minorHAnsi" w:hAnsiTheme="minorHAnsi" w:cs="Calibri"/>
          <w:sz w:val="24"/>
          <w:szCs w:val="24"/>
        </w:rPr>
        <w:t>V šolskem letu 201</w:t>
      </w:r>
      <w:r w:rsidR="00F1394A">
        <w:rPr>
          <w:rFonts w:asciiTheme="minorHAnsi" w:hAnsiTheme="minorHAnsi" w:cs="Calibri"/>
          <w:sz w:val="24"/>
          <w:szCs w:val="24"/>
        </w:rPr>
        <w:t>7/2018</w:t>
      </w:r>
      <w:r w:rsidR="0086753A" w:rsidRPr="006D7BD0">
        <w:rPr>
          <w:rFonts w:asciiTheme="minorHAnsi" w:hAnsiTheme="minorHAnsi" w:cs="Calibri"/>
          <w:sz w:val="24"/>
          <w:szCs w:val="24"/>
        </w:rPr>
        <w:t xml:space="preserve"> bo PŠ Sorica obiskovalo 1</w:t>
      </w:r>
      <w:r w:rsidR="0086753A">
        <w:rPr>
          <w:rFonts w:asciiTheme="minorHAnsi" w:hAnsiTheme="minorHAnsi" w:cs="Calibri"/>
          <w:sz w:val="24"/>
          <w:szCs w:val="24"/>
        </w:rPr>
        <w:t>5</w:t>
      </w:r>
      <w:r w:rsidR="0086753A" w:rsidRPr="006D7BD0">
        <w:rPr>
          <w:rFonts w:asciiTheme="minorHAnsi" w:hAnsiTheme="minorHAnsi" w:cs="Calibri"/>
          <w:sz w:val="24"/>
          <w:szCs w:val="24"/>
        </w:rPr>
        <w:t xml:space="preserve"> učencev, v dveh kombiniranih oddelkih.</w:t>
      </w: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 xml:space="preserve">Šolski okoliš zajema Zgornjo in Spodnjo Sorico in Spodnje Danje. </w:t>
      </w:r>
    </w:p>
    <w:p w:rsidR="0086753A" w:rsidRPr="006D7BD0" w:rsidRDefault="0086753A" w:rsidP="0086753A">
      <w:pPr>
        <w:ind w:left="426"/>
        <w:rPr>
          <w:rFonts w:asciiTheme="minorHAnsi" w:hAnsiTheme="minorHAnsi" w:cs="Calibri"/>
          <w:sz w:val="24"/>
          <w:szCs w:val="24"/>
        </w:rPr>
      </w:pPr>
    </w:p>
    <w:p w:rsidR="0086753A" w:rsidRPr="006D7BD0" w:rsidRDefault="0086753A" w:rsidP="0086753A">
      <w:pPr>
        <w:numPr>
          <w:ilvl w:val="0"/>
          <w:numId w:val="1"/>
        </w:numPr>
        <w:tabs>
          <w:tab w:val="clear" w:pos="720"/>
        </w:tabs>
        <w:ind w:left="426"/>
        <w:rPr>
          <w:rFonts w:asciiTheme="minorHAnsi" w:hAnsiTheme="minorHAnsi" w:cs="Calibri"/>
          <w:sz w:val="24"/>
          <w:szCs w:val="24"/>
        </w:rPr>
      </w:pPr>
      <w:r w:rsidRPr="006D7BD0">
        <w:rPr>
          <w:rFonts w:asciiTheme="minorHAnsi" w:hAnsiTheme="minorHAnsi" w:cs="Calibri"/>
          <w:sz w:val="24"/>
          <w:szCs w:val="24"/>
        </w:rPr>
        <w:t xml:space="preserve">oddelek </w:t>
      </w:r>
      <w:r w:rsidR="00D84D90">
        <w:rPr>
          <w:rFonts w:asciiTheme="minorHAnsi" w:hAnsiTheme="minorHAnsi" w:cs="Calibri"/>
          <w:sz w:val="24"/>
          <w:szCs w:val="24"/>
        </w:rPr>
        <w:t>– 1., 2., 3. razred (9</w:t>
      </w:r>
      <w:r w:rsidRPr="006D7BD0">
        <w:rPr>
          <w:rFonts w:asciiTheme="minorHAnsi" w:hAnsiTheme="minorHAnsi" w:cs="Calibri"/>
          <w:sz w:val="24"/>
          <w:szCs w:val="24"/>
        </w:rPr>
        <w:t xml:space="preserve"> učencev) – učiteljica </w:t>
      </w:r>
      <w:r>
        <w:rPr>
          <w:rFonts w:asciiTheme="minorHAnsi" w:hAnsiTheme="minorHAnsi" w:cs="Calibri"/>
          <w:sz w:val="24"/>
          <w:szCs w:val="24"/>
        </w:rPr>
        <w:t>Monika Gasser</w:t>
      </w:r>
    </w:p>
    <w:p w:rsidR="0086753A" w:rsidRPr="006D7BD0" w:rsidRDefault="0086753A" w:rsidP="0086753A">
      <w:pPr>
        <w:numPr>
          <w:ilvl w:val="0"/>
          <w:numId w:val="1"/>
        </w:numPr>
        <w:tabs>
          <w:tab w:val="clear" w:pos="720"/>
        </w:tabs>
        <w:ind w:left="426"/>
        <w:rPr>
          <w:rFonts w:asciiTheme="minorHAnsi" w:hAnsiTheme="minorHAnsi" w:cs="Calibri"/>
          <w:sz w:val="24"/>
          <w:szCs w:val="24"/>
        </w:rPr>
      </w:pPr>
      <w:r w:rsidRPr="006D7BD0">
        <w:rPr>
          <w:rFonts w:asciiTheme="minorHAnsi" w:hAnsiTheme="minorHAnsi" w:cs="Calibri"/>
          <w:sz w:val="24"/>
          <w:szCs w:val="24"/>
        </w:rPr>
        <w:t xml:space="preserve">oddelek – </w:t>
      </w:r>
      <w:smartTag w:uri="urn:schemas-microsoft-com:office:smarttags" w:element="metricconverter">
        <w:smartTagPr>
          <w:attr w:name="ProductID" w:val="4. in"/>
        </w:smartTagPr>
        <w:r w:rsidRPr="006D7BD0">
          <w:rPr>
            <w:rFonts w:asciiTheme="minorHAnsi" w:hAnsiTheme="minorHAnsi" w:cs="Calibri"/>
            <w:sz w:val="24"/>
            <w:szCs w:val="24"/>
          </w:rPr>
          <w:t>4. in</w:t>
        </w:r>
      </w:smartTag>
      <w:r w:rsidR="00D84D90">
        <w:rPr>
          <w:rFonts w:asciiTheme="minorHAnsi" w:hAnsiTheme="minorHAnsi" w:cs="Calibri"/>
          <w:sz w:val="24"/>
          <w:szCs w:val="24"/>
        </w:rPr>
        <w:t xml:space="preserve"> 5. razred (6</w:t>
      </w:r>
      <w:r w:rsidRPr="006D7BD0">
        <w:rPr>
          <w:rFonts w:asciiTheme="minorHAnsi" w:hAnsiTheme="minorHAnsi" w:cs="Calibri"/>
          <w:sz w:val="24"/>
          <w:szCs w:val="24"/>
        </w:rPr>
        <w:t xml:space="preserve"> učencev) – učiteljica An</w:t>
      </w:r>
      <w:r w:rsidR="00F1394A">
        <w:rPr>
          <w:rFonts w:asciiTheme="minorHAnsi" w:hAnsiTheme="minorHAnsi" w:cs="Calibri"/>
          <w:sz w:val="24"/>
          <w:szCs w:val="24"/>
        </w:rPr>
        <w:t>a Čufer</w:t>
      </w:r>
    </w:p>
    <w:p w:rsidR="0086753A" w:rsidRPr="006D7BD0" w:rsidRDefault="0086753A" w:rsidP="0086753A">
      <w:pPr>
        <w:rPr>
          <w:rFonts w:asciiTheme="minorHAnsi" w:hAnsiTheme="minorHAnsi" w:cs="Calibri"/>
          <w:sz w:val="24"/>
          <w:szCs w:val="24"/>
        </w:rPr>
      </w:pPr>
    </w:p>
    <w:p w:rsidR="00D84D90" w:rsidRPr="006D7BD0" w:rsidRDefault="00D84D90" w:rsidP="0086753A">
      <w:pPr>
        <w:rPr>
          <w:rFonts w:asciiTheme="minorHAnsi" w:hAnsiTheme="minorHAnsi" w:cs="Calibri"/>
          <w:sz w:val="24"/>
          <w:szCs w:val="24"/>
        </w:rPr>
      </w:pPr>
      <w:r>
        <w:rPr>
          <w:rFonts w:asciiTheme="minorHAnsi" w:hAnsiTheme="minorHAnsi" w:cs="Calibri"/>
          <w:sz w:val="24"/>
          <w:szCs w:val="24"/>
        </w:rPr>
        <w:t>Angleški jezik</w:t>
      </w:r>
      <w:r w:rsidR="0086753A" w:rsidRPr="006D7BD0">
        <w:rPr>
          <w:rFonts w:asciiTheme="minorHAnsi" w:hAnsiTheme="minorHAnsi" w:cs="Calibri"/>
          <w:sz w:val="24"/>
          <w:szCs w:val="24"/>
        </w:rPr>
        <w:t xml:space="preserve"> bo poučevala Jana </w:t>
      </w:r>
      <w:proofErr w:type="spellStart"/>
      <w:r w:rsidR="0086753A" w:rsidRPr="006D7BD0">
        <w:rPr>
          <w:rFonts w:asciiTheme="minorHAnsi" w:hAnsiTheme="minorHAnsi" w:cs="Calibri"/>
          <w:sz w:val="24"/>
          <w:szCs w:val="24"/>
        </w:rPr>
        <w:t>Kusterle</w:t>
      </w:r>
      <w:proofErr w:type="spellEnd"/>
      <w:r w:rsidR="0086753A" w:rsidRPr="006D7BD0">
        <w:rPr>
          <w:rFonts w:asciiTheme="minorHAnsi" w:hAnsiTheme="minorHAnsi" w:cs="Calibri"/>
          <w:sz w:val="24"/>
          <w:szCs w:val="24"/>
        </w:rPr>
        <w:t>.</w:t>
      </w:r>
      <w:r>
        <w:rPr>
          <w:rFonts w:asciiTheme="minorHAnsi" w:hAnsiTheme="minorHAnsi" w:cs="Calibri"/>
          <w:sz w:val="24"/>
          <w:szCs w:val="24"/>
        </w:rPr>
        <w:t xml:space="preserve"> V 2.</w:t>
      </w:r>
      <w:r w:rsidR="00F1394A">
        <w:rPr>
          <w:rFonts w:asciiTheme="minorHAnsi" w:hAnsiTheme="minorHAnsi" w:cs="Calibri"/>
          <w:sz w:val="24"/>
          <w:szCs w:val="24"/>
        </w:rPr>
        <w:t>, 3.</w:t>
      </w:r>
      <w:r>
        <w:rPr>
          <w:rFonts w:asciiTheme="minorHAnsi" w:hAnsiTheme="minorHAnsi" w:cs="Calibri"/>
          <w:sz w:val="24"/>
          <w:szCs w:val="24"/>
        </w:rPr>
        <w:t>, 4. in 5. razredu kot redni pouk, v 1. razredu kot neobvezni izbirni predmet</w:t>
      </w:r>
      <w:r w:rsidR="00F1394A">
        <w:rPr>
          <w:rFonts w:asciiTheme="minorHAnsi" w:hAnsiTheme="minorHAnsi" w:cs="Calibri"/>
          <w:sz w:val="24"/>
          <w:szCs w:val="24"/>
        </w:rPr>
        <w:t>.</w:t>
      </w:r>
    </w:p>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 xml:space="preserve">Knjižnico bo urejala knjižničarka s centralne šole v Železnikih ga. Katarina Primožič. Obiskovala nas bo po potrebi. </w:t>
      </w:r>
    </w:p>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b/>
          <w:sz w:val="28"/>
          <w:szCs w:val="24"/>
        </w:rPr>
      </w:pPr>
      <w:r w:rsidRPr="006D7BD0">
        <w:rPr>
          <w:rFonts w:asciiTheme="minorHAnsi" w:hAnsiTheme="minorHAnsi" w:cs="Calibri"/>
          <w:b/>
          <w:sz w:val="28"/>
          <w:szCs w:val="24"/>
        </w:rPr>
        <w:t>3. Delovna obveznost pedagoških in drugih delavcev na PŠ Sorica</w:t>
      </w:r>
    </w:p>
    <w:p w:rsidR="0086753A" w:rsidRPr="006D7BD0" w:rsidRDefault="0086753A" w:rsidP="0086753A">
      <w:pPr>
        <w:tabs>
          <w:tab w:val="left" w:pos="993"/>
        </w:tabs>
        <w:rPr>
          <w:rFonts w:asciiTheme="minorHAnsi" w:hAnsiTheme="minorHAnsi" w:cs="Calibri"/>
          <w:b/>
          <w:sz w:val="24"/>
          <w:szCs w:val="24"/>
        </w:rPr>
      </w:pPr>
    </w:p>
    <w:tbl>
      <w:tblPr>
        <w:tblW w:w="0" w:type="auto"/>
        <w:tblLook w:val="01E0" w:firstRow="1" w:lastRow="1" w:firstColumn="1" w:lastColumn="1" w:noHBand="0" w:noVBand="0"/>
      </w:tblPr>
      <w:tblGrid>
        <w:gridCol w:w="3798"/>
        <w:gridCol w:w="5490"/>
      </w:tblGrid>
      <w:tr w:rsidR="0086753A" w:rsidRPr="006D7BD0" w:rsidTr="00637B9C">
        <w:tc>
          <w:tcPr>
            <w:tcW w:w="4077"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DELAVEC</w:t>
            </w:r>
          </w:p>
        </w:tc>
        <w:tc>
          <w:tcPr>
            <w:tcW w:w="5954"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ŠTEVILO UR</w:t>
            </w:r>
          </w:p>
        </w:tc>
      </w:tr>
      <w:tr w:rsidR="0086753A" w:rsidRPr="006D7BD0" w:rsidTr="00637B9C">
        <w:tc>
          <w:tcPr>
            <w:tcW w:w="4077"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ga. Monika Gasser</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ga. An</w:t>
            </w:r>
            <w:r w:rsidR="00F1394A">
              <w:rPr>
                <w:rFonts w:asciiTheme="minorHAnsi" w:hAnsiTheme="minorHAnsi" w:cs="Calibri"/>
                <w:sz w:val="24"/>
                <w:szCs w:val="24"/>
              </w:rPr>
              <w:t>a Čufer</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 xml:space="preserve">ga. Jana </w:t>
            </w:r>
            <w:proofErr w:type="spellStart"/>
            <w:r w:rsidRPr="006D7BD0">
              <w:rPr>
                <w:rFonts w:asciiTheme="minorHAnsi" w:hAnsiTheme="minorHAnsi" w:cs="Calibri"/>
                <w:sz w:val="24"/>
                <w:szCs w:val="24"/>
              </w:rPr>
              <w:t>Kusterle</w:t>
            </w:r>
            <w:proofErr w:type="spellEnd"/>
          </w:p>
        </w:tc>
        <w:tc>
          <w:tcPr>
            <w:tcW w:w="5954" w:type="dxa"/>
          </w:tcPr>
          <w:p w:rsidR="0086753A" w:rsidRPr="00A12CFE" w:rsidRDefault="00A12CFE" w:rsidP="00637B9C">
            <w:pPr>
              <w:tabs>
                <w:tab w:val="left" w:pos="993"/>
              </w:tabs>
              <w:rPr>
                <w:rFonts w:asciiTheme="minorHAnsi" w:hAnsiTheme="minorHAnsi" w:cs="Calibri"/>
                <w:sz w:val="24"/>
                <w:szCs w:val="24"/>
              </w:rPr>
            </w:pPr>
            <w:r w:rsidRPr="00A12CFE">
              <w:rPr>
                <w:rFonts w:asciiTheme="minorHAnsi" w:hAnsiTheme="minorHAnsi"/>
                <w:sz w:val="24"/>
                <w:szCs w:val="24"/>
              </w:rPr>
              <w:t>22 ur (– AN) + 1 OPZ – 10/35 PL</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 xml:space="preserve">22,5 ur </w:t>
            </w:r>
          </w:p>
          <w:p w:rsidR="0086753A" w:rsidRPr="006D7BD0" w:rsidRDefault="00D84D90" w:rsidP="00637B9C">
            <w:pPr>
              <w:tabs>
                <w:tab w:val="left" w:pos="993"/>
              </w:tabs>
              <w:rPr>
                <w:rFonts w:asciiTheme="minorHAnsi" w:hAnsiTheme="minorHAnsi" w:cs="Calibri"/>
                <w:sz w:val="24"/>
                <w:szCs w:val="24"/>
              </w:rPr>
            </w:pPr>
            <w:r>
              <w:rPr>
                <w:rFonts w:asciiTheme="minorHAnsi" w:hAnsiTheme="minorHAnsi" w:cs="Calibri"/>
                <w:sz w:val="24"/>
                <w:szCs w:val="24"/>
              </w:rPr>
              <w:t>ANG – 5 ur</w:t>
            </w:r>
            <w:r w:rsidR="0086753A" w:rsidRPr="006D7BD0">
              <w:rPr>
                <w:rFonts w:asciiTheme="minorHAnsi" w:hAnsiTheme="minorHAnsi" w:cs="Calibri"/>
                <w:sz w:val="24"/>
                <w:szCs w:val="24"/>
              </w:rPr>
              <w:t xml:space="preserve"> </w:t>
            </w:r>
          </w:p>
        </w:tc>
      </w:tr>
    </w:tbl>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Delo pedagoških delavk bo potekalo v skladu z njihovimi letnimi plani dela, ki bodo predloženi ravnatelju. </w:t>
      </w:r>
    </w:p>
    <w:p w:rsidR="0086753A" w:rsidRPr="006D7BD0" w:rsidRDefault="0086753A" w:rsidP="0086753A">
      <w:pPr>
        <w:rPr>
          <w:rFonts w:asciiTheme="minorHAnsi" w:hAnsiTheme="minorHAnsi" w:cs="Calibri"/>
          <w:b/>
          <w:sz w:val="28"/>
          <w:szCs w:val="24"/>
        </w:rPr>
      </w:pPr>
    </w:p>
    <w:p w:rsidR="0086753A" w:rsidRPr="006D7BD0" w:rsidRDefault="0086753A" w:rsidP="0086753A">
      <w:pPr>
        <w:rPr>
          <w:rFonts w:asciiTheme="minorHAnsi" w:hAnsiTheme="minorHAnsi" w:cs="Calibri"/>
          <w:b/>
          <w:sz w:val="28"/>
          <w:szCs w:val="24"/>
        </w:rPr>
      </w:pPr>
      <w:r w:rsidRPr="006D7BD0">
        <w:rPr>
          <w:rFonts w:asciiTheme="minorHAnsi" w:hAnsiTheme="minorHAnsi" w:cs="Calibri"/>
          <w:b/>
          <w:sz w:val="28"/>
          <w:szCs w:val="24"/>
        </w:rPr>
        <w:t>4. Skrbniki kabinetov, učil in zbirk</w:t>
      </w:r>
    </w:p>
    <w:p w:rsidR="0086753A" w:rsidRPr="006D7BD0" w:rsidRDefault="0086753A" w:rsidP="0086753A">
      <w:pPr>
        <w:tabs>
          <w:tab w:val="left" w:pos="993"/>
        </w:tabs>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6753A" w:rsidRPr="006D7BD0" w:rsidTr="00637B9C">
        <w:tc>
          <w:tcPr>
            <w:tcW w:w="460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Zgornja učilnica</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Kabinet (pisarna)</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 xml:space="preserve">Telovadnica </w:t>
            </w:r>
          </w:p>
        </w:tc>
        <w:tc>
          <w:tcPr>
            <w:tcW w:w="460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Monika Gasser</w:t>
            </w:r>
          </w:p>
        </w:tc>
      </w:tr>
      <w:tr w:rsidR="0086753A" w:rsidRPr="006D7BD0" w:rsidTr="00637B9C">
        <w:tc>
          <w:tcPr>
            <w:tcW w:w="460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Spodnja učilnica</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Kabinet</w:t>
            </w:r>
          </w:p>
        </w:tc>
        <w:tc>
          <w:tcPr>
            <w:tcW w:w="4606" w:type="dxa"/>
          </w:tcPr>
          <w:p w:rsidR="0086753A" w:rsidRPr="006D7BD0" w:rsidRDefault="0086753A" w:rsidP="00F1394A">
            <w:pPr>
              <w:tabs>
                <w:tab w:val="left" w:pos="993"/>
              </w:tabs>
              <w:rPr>
                <w:rFonts w:asciiTheme="minorHAnsi" w:hAnsiTheme="minorHAnsi" w:cs="Calibri"/>
                <w:sz w:val="24"/>
                <w:szCs w:val="24"/>
              </w:rPr>
            </w:pPr>
            <w:r w:rsidRPr="006D7BD0">
              <w:rPr>
                <w:rFonts w:asciiTheme="minorHAnsi" w:hAnsiTheme="minorHAnsi" w:cs="Calibri"/>
                <w:sz w:val="24"/>
                <w:szCs w:val="24"/>
              </w:rPr>
              <w:t>An</w:t>
            </w:r>
            <w:r w:rsidR="00F1394A">
              <w:rPr>
                <w:rFonts w:asciiTheme="minorHAnsi" w:hAnsiTheme="minorHAnsi" w:cs="Calibri"/>
                <w:sz w:val="24"/>
                <w:szCs w:val="24"/>
              </w:rPr>
              <w:t>a Čufer</w:t>
            </w:r>
          </w:p>
        </w:tc>
      </w:tr>
      <w:tr w:rsidR="0086753A" w:rsidRPr="006D7BD0" w:rsidTr="00637B9C">
        <w:tc>
          <w:tcPr>
            <w:tcW w:w="460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Knjižnica</w:t>
            </w:r>
          </w:p>
        </w:tc>
        <w:tc>
          <w:tcPr>
            <w:tcW w:w="4606" w:type="dxa"/>
          </w:tcPr>
          <w:p w:rsidR="0086753A" w:rsidRPr="006D7BD0" w:rsidRDefault="0086753A" w:rsidP="00637B9C">
            <w:pPr>
              <w:tabs>
                <w:tab w:val="left" w:pos="993"/>
              </w:tabs>
              <w:rPr>
                <w:rFonts w:asciiTheme="minorHAnsi" w:hAnsiTheme="minorHAnsi" w:cs="Calibri"/>
                <w:sz w:val="24"/>
                <w:szCs w:val="24"/>
              </w:rPr>
            </w:pPr>
            <w:smartTag w:uri="urn:schemas-microsoft-com:office:smarttags" w:element="PersonName">
              <w:r w:rsidRPr="006D7BD0">
                <w:rPr>
                  <w:rFonts w:asciiTheme="minorHAnsi" w:hAnsiTheme="minorHAnsi" w:cs="Calibri"/>
                  <w:sz w:val="24"/>
                  <w:szCs w:val="24"/>
                </w:rPr>
                <w:t>Katarina Primožič</w:t>
              </w:r>
            </w:smartTag>
          </w:p>
        </w:tc>
      </w:tr>
      <w:tr w:rsidR="0086753A" w:rsidRPr="006D7BD0" w:rsidTr="00637B9C">
        <w:tc>
          <w:tcPr>
            <w:tcW w:w="460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Kuhinja in jedilnica</w:t>
            </w:r>
          </w:p>
        </w:tc>
        <w:tc>
          <w:tcPr>
            <w:tcW w:w="460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 xml:space="preserve">Metka Pintar </w:t>
            </w:r>
          </w:p>
        </w:tc>
      </w:tr>
    </w:tbl>
    <w:p w:rsidR="0086753A" w:rsidRDefault="0086753A" w:rsidP="0086753A">
      <w:pPr>
        <w:rPr>
          <w:rFonts w:asciiTheme="minorHAnsi" w:hAnsiTheme="minorHAnsi" w:cs="Calibri"/>
          <w:b/>
          <w:sz w:val="28"/>
          <w:szCs w:val="24"/>
        </w:rPr>
      </w:pPr>
    </w:p>
    <w:p w:rsidR="005620E8" w:rsidRDefault="005620E8" w:rsidP="0086753A">
      <w:pPr>
        <w:rPr>
          <w:rFonts w:asciiTheme="minorHAnsi" w:hAnsiTheme="minorHAnsi" w:cs="Calibri"/>
          <w:b/>
          <w:sz w:val="28"/>
          <w:szCs w:val="24"/>
        </w:rPr>
      </w:pPr>
    </w:p>
    <w:p w:rsidR="005620E8" w:rsidRPr="006D7BD0" w:rsidRDefault="005620E8" w:rsidP="0086753A">
      <w:pPr>
        <w:rPr>
          <w:rFonts w:asciiTheme="minorHAnsi" w:hAnsiTheme="minorHAnsi" w:cs="Calibri"/>
          <w:b/>
          <w:sz w:val="28"/>
          <w:szCs w:val="24"/>
        </w:rPr>
      </w:pPr>
    </w:p>
    <w:p w:rsidR="0086753A" w:rsidRPr="006D7BD0" w:rsidRDefault="0086753A" w:rsidP="0086753A">
      <w:pPr>
        <w:rPr>
          <w:rFonts w:asciiTheme="minorHAnsi" w:hAnsiTheme="minorHAnsi" w:cs="Calibri"/>
          <w:b/>
          <w:sz w:val="28"/>
          <w:szCs w:val="24"/>
        </w:rPr>
      </w:pPr>
      <w:r w:rsidRPr="006D7BD0">
        <w:rPr>
          <w:rFonts w:asciiTheme="minorHAnsi" w:hAnsiTheme="minorHAnsi" w:cs="Calibri"/>
          <w:b/>
          <w:sz w:val="28"/>
          <w:szCs w:val="24"/>
        </w:rPr>
        <w:lastRenderedPageBreak/>
        <w:t>5. Organizacija pouka in varstva vozačev</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pStyle w:val="Telobesedila-zamik"/>
        <w:ind w:left="0"/>
        <w:rPr>
          <w:rFonts w:asciiTheme="minorHAnsi" w:hAnsiTheme="minorHAnsi" w:cs="Calibri"/>
          <w:sz w:val="24"/>
          <w:szCs w:val="24"/>
        </w:rPr>
      </w:pPr>
      <w:r w:rsidRPr="006D7BD0">
        <w:rPr>
          <w:rFonts w:asciiTheme="minorHAnsi" w:hAnsiTheme="minorHAnsi" w:cs="Calibri"/>
          <w:sz w:val="24"/>
          <w:szCs w:val="24"/>
        </w:rPr>
        <w:t>Na PŠ Sorica se pouk za vse učence pričenja ob 8.</w:t>
      </w:r>
      <w:r>
        <w:rPr>
          <w:rFonts w:asciiTheme="minorHAnsi" w:hAnsiTheme="minorHAnsi" w:cs="Calibri"/>
          <w:sz w:val="24"/>
          <w:szCs w:val="24"/>
        </w:rPr>
        <w:t>45</w:t>
      </w:r>
      <w:r w:rsidRPr="006D7BD0">
        <w:rPr>
          <w:rFonts w:asciiTheme="minorHAnsi" w:hAnsiTheme="minorHAnsi" w:cs="Calibri"/>
          <w:sz w:val="24"/>
          <w:szCs w:val="24"/>
        </w:rPr>
        <w:t xml:space="preserve"> uri (</w:t>
      </w:r>
      <w:smartTag w:uri="urn:schemas-microsoft-com:office:smarttags" w:element="metricconverter">
        <w:smartTagPr>
          <w:attr w:name="ProductID" w:val="4. in"/>
        </w:smartTagPr>
        <w:r w:rsidRPr="006D7BD0">
          <w:rPr>
            <w:rFonts w:asciiTheme="minorHAnsi" w:hAnsiTheme="minorHAnsi" w:cs="Calibri"/>
            <w:sz w:val="24"/>
            <w:szCs w:val="24"/>
          </w:rPr>
          <w:t>4. in</w:t>
        </w:r>
      </w:smartTag>
      <w:r w:rsidRPr="006D7BD0">
        <w:rPr>
          <w:rFonts w:asciiTheme="minorHAnsi" w:hAnsiTheme="minorHAnsi" w:cs="Calibri"/>
          <w:sz w:val="24"/>
          <w:szCs w:val="24"/>
        </w:rPr>
        <w:t xml:space="preserve"> 5. razred pa 3× tedensko ob </w:t>
      </w:r>
      <w:r>
        <w:rPr>
          <w:rFonts w:asciiTheme="minorHAnsi" w:hAnsiTheme="minorHAnsi" w:cs="Calibri"/>
          <w:sz w:val="24"/>
          <w:szCs w:val="24"/>
        </w:rPr>
        <w:t>8.55</w:t>
      </w:r>
      <w:r w:rsidRPr="006D7BD0">
        <w:rPr>
          <w:rFonts w:asciiTheme="minorHAnsi" w:hAnsiTheme="minorHAnsi" w:cs="Calibri"/>
          <w:sz w:val="24"/>
          <w:szCs w:val="24"/>
        </w:rPr>
        <w:t xml:space="preserve"> uri) in se zaključi po urniku, odvisno od vsakega razreda posebej. Interesne dejavnosti so organizirane pred ali po pouku, da se jih lahko udeležijo vsi učenci. </w:t>
      </w: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Za pouk športne vzgoje uporabljamo tudi športno igrišče ob Zadružnem d</w:t>
      </w:r>
      <w:r>
        <w:rPr>
          <w:rFonts w:asciiTheme="minorHAnsi" w:hAnsiTheme="minorHAnsi" w:cs="Calibri"/>
          <w:sz w:val="24"/>
          <w:szCs w:val="24"/>
        </w:rPr>
        <w:t>omu, ki je od šole oddaljen 250 </w:t>
      </w:r>
      <w:r w:rsidRPr="006D7BD0">
        <w:rPr>
          <w:rFonts w:asciiTheme="minorHAnsi" w:hAnsiTheme="minorHAnsi" w:cs="Calibri"/>
          <w:sz w:val="24"/>
          <w:szCs w:val="24"/>
        </w:rPr>
        <w:t>m.</w:t>
      </w:r>
    </w:p>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b/>
          <w:sz w:val="24"/>
          <w:szCs w:val="24"/>
        </w:rPr>
      </w:pPr>
      <w:r w:rsidRPr="006D7BD0">
        <w:rPr>
          <w:rFonts w:asciiTheme="minorHAnsi" w:hAnsiTheme="minorHAnsi" w:cs="Calibri"/>
          <w:b/>
          <w:sz w:val="24"/>
          <w:szCs w:val="24"/>
        </w:rPr>
        <w:t>Fleksibilen predmetnik:</w:t>
      </w: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 xml:space="preserve">Fleksibilen predmetnik izvajamo v 4. in 5. razredu in sicer pri glasbeni vzgoji in oddelčni skupnosti (menjata se tedensko). </w:t>
      </w:r>
    </w:p>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b/>
          <w:sz w:val="24"/>
          <w:szCs w:val="24"/>
        </w:rPr>
      </w:pPr>
      <w:r w:rsidRPr="006D7BD0">
        <w:rPr>
          <w:rFonts w:asciiTheme="minorHAnsi" w:hAnsiTheme="minorHAnsi" w:cs="Calibri"/>
          <w:b/>
          <w:sz w:val="24"/>
          <w:szCs w:val="24"/>
        </w:rPr>
        <w:t xml:space="preserve">Pogovorne ure za učence: </w:t>
      </w:r>
    </w:p>
    <w:p w:rsidR="0086753A" w:rsidRDefault="0086753A" w:rsidP="0086753A">
      <w:pPr>
        <w:rPr>
          <w:rFonts w:asciiTheme="minorHAnsi" w:hAnsiTheme="minorHAnsi" w:cs="Calibri"/>
          <w:sz w:val="24"/>
          <w:szCs w:val="24"/>
        </w:rPr>
      </w:pPr>
      <w:r>
        <w:rPr>
          <w:rFonts w:asciiTheme="minorHAnsi" w:hAnsiTheme="minorHAnsi" w:cs="Calibri"/>
          <w:sz w:val="24"/>
          <w:szCs w:val="24"/>
        </w:rPr>
        <w:t>Monika Gasser</w:t>
      </w:r>
      <w:r w:rsidR="00A12CFE">
        <w:rPr>
          <w:rFonts w:asciiTheme="minorHAnsi" w:hAnsiTheme="minorHAnsi" w:cs="Calibri"/>
          <w:sz w:val="24"/>
          <w:szCs w:val="24"/>
        </w:rPr>
        <w:t xml:space="preserve"> – </w:t>
      </w:r>
      <w:r w:rsidR="00037FE6">
        <w:rPr>
          <w:rFonts w:asciiTheme="minorHAnsi" w:hAnsiTheme="minorHAnsi" w:cs="Calibri"/>
          <w:sz w:val="24"/>
          <w:szCs w:val="24"/>
        </w:rPr>
        <w:t>PONEDELJEK</w:t>
      </w:r>
      <w:r w:rsidRPr="006D7BD0">
        <w:rPr>
          <w:rFonts w:asciiTheme="minorHAnsi" w:hAnsiTheme="minorHAnsi" w:cs="Calibri"/>
          <w:sz w:val="24"/>
          <w:szCs w:val="24"/>
        </w:rPr>
        <w:t xml:space="preserve"> </w:t>
      </w:r>
      <w:r w:rsidR="00037FE6" w:rsidRPr="006D7BD0">
        <w:rPr>
          <w:rFonts w:asciiTheme="minorHAnsi" w:hAnsiTheme="minorHAnsi" w:cs="Calibri"/>
          <w:sz w:val="24"/>
          <w:szCs w:val="24"/>
        </w:rPr>
        <w:t>13.15 – 14.00</w:t>
      </w: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An</w:t>
      </w:r>
      <w:r w:rsidR="00F1394A">
        <w:rPr>
          <w:rFonts w:asciiTheme="minorHAnsi" w:hAnsiTheme="minorHAnsi" w:cs="Calibri"/>
          <w:sz w:val="24"/>
          <w:szCs w:val="24"/>
        </w:rPr>
        <w:t>a Čufer</w:t>
      </w:r>
      <w:r w:rsidRPr="006D7BD0">
        <w:rPr>
          <w:rFonts w:asciiTheme="minorHAnsi" w:hAnsiTheme="minorHAnsi" w:cs="Calibri"/>
          <w:sz w:val="24"/>
          <w:szCs w:val="24"/>
        </w:rPr>
        <w:t xml:space="preserve"> – TOREK 13.15 – 14.00</w:t>
      </w:r>
    </w:p>
    <w:p w:rsidR="00A12CFE" w:rsidRDefault="0086753A" w:rsidP="00A12CFE">
      <w:pPr>
        <w:rPr>
          <w:rFonts w:asciiTheme="minorHAnsi" w:hAnsiTheme="minorHAnsi" w:cs="Calibri"/>
          <w:sz w:val="24"/>
          <w:szCs w:val="24"/>
        </w:rPr>
      </w:pPr>
      <w:r w:rsidRPr="006D7BD0">
        <w:rPr>
          <w:rFonts w:asciiTheme="minorHAnsi" w:hAnsiTheme="minorHAnsi" w:cs="Calibri"/>
          <w:sz w:val="24"/>
          <w:szCs w:val="24"/>
        </w:rPr>
        <w:t xml:space="preserve">Jana </w:t>
      </w:r>
      <w:proofErr w:type="spellStart"/>
      <w:r w:rsidRPr="006D7BD0">
        <w:rPr>
          <w:rFonts w:asciiTheme="minorHAnsi" w:hAnsiTheme="minorHAnsi" w:cs="Calibri"/>
          <w:sz w:val="24"/>
          <w:szCs w:val="24"/>
        </w:rPr>
        <w:t>Kusterle</w:t>
      </w:r>
      <w:proofErr w:type="spellEnd"/>
      <w:r w:rsidRPr="006D7BD0">
        <w:rPr>
          <w:rFonts w:asciiTheme="minorHAnsi" w:hAnsiTheme="minorHAnsi" w:cs="Calibri"/>
          <w:sz w:val="24"/>
          <w:szCs w:val="24"/>
        </w:rPr>
        <w:t xml:space="preserve"> – </w:t>
      </w:r>
      <w:r w:rsidR="00A12CFE">
        <w:rPr>
          <w:rFonts w:asciiTheme="minorHAnsi" w:hAnsiTheme="minorHAnsi" w:cs="Calibri"/>
          <w:sz w:val="24"/>
          <w:szCs w:val="24"/>
        </w:rPr>
        <w:t xml:space="preserve">PETEK </w:t>
      </w:r>
      <w:r w:rsidR="00037FE6" w:rsidRPr="006D7BD0">
        <w:rPr>
          <w:rFonts w:asciiTheme="minorHAnsi" w:hAnsiTheme="minorHAnsi" w:cs="Calibri"/>
          <w:sz w:val="24"/>
          <w:szCs w:val="24"/>
        </w:rPr>
        <w:t>13.15 – 14.00</w:t>
      </w:r>
    </w:p>
    <w:p w:rsidR="0086753A" w:rsidRPr="006D7BD0" w:rsidRDefault="0086753A" w:rsidP="0086753A">
      <w:pPr>
        <w:rPr>
          <w:rFonts w:asciiTheme="minorHAnsi" w:hAnsiTheme="minorHAnsi" w:cs="Calibri"/>
          <w:sz w:val="24"/>
          <w:szCs w:val="24"/>
        </w:rPr>
      </w:pPr>
    </w:p>
    <w:p w:rsidR="0086753A" w:rsidRPr="006D7BD0" w:rsidRDefault="0086753A" w:rsidP="0086753A">
      <w:pPr>
        <w:rPr>
          <w:rFonts w:asciiTheme="minorHAnsi" w:hAnsiTheme="minorHAnsi" w:cs="Calibri"/>
          <w:sz w:val="24"/>
          <w:szCs w:val="24"/>
        </w:rPr>
      </w:pPr>
      <w:r w:rsidRPr="006D7BD0">
        <w:rPr>
          <w:rFonts w:asciiTheme="minorHAnsi" w:hAnsiTheme="minorHAnsi" w:cs="Calibri"/>
          <w:sz w:val="24"/>
          <w:szCs w:val="24"/>
        </w:rPr>
        <w:t>RAZPOREDITEV POUKA, DEJAVNOSTI IN VARSTVA VOZAČEV PO URAH</w:t>
      </w:r>
    </w:p>
    <w:p w:rsidR="0086753A" w:rsidRPr="006D7BD0" w:rsidRDefault="0086753A" w:rsidP="0086753A">
      <w:pPr>
        <w:tabs>
          <w:tab w:val="left" w:pos="993"/>
        </w:tabs>
        <w:ind w:left="360"/>
        <w:rPr>
          <w:rFonts w:asciiTheme="minorHAnsi"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36"/>
      </w:tblGrid>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ČAS</w:t>
            </w:r>
          </w:p>
        </w:tc>
        <w:tc>
          <w:tcPr>
            <w:tcW w:w="683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DEJAVNOST</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7.55 – 8.40</w:t>
            </w:r>
          </w:p>
          <w:p w:rsidR="0086753A" w:rsidRPr="006D7BD0" w:rsidRDefault="0086753A" w:rsidP="00637B9C">
            <w:pPr>
              <w:tabs>
                <w:tab w:val="left" w:pos="993"/>
              </w:tabs>
              <w:rPr>
                <w:rFonts w:asciiTheme="minorHAnsi" w:hAnsiTheme="minorHAnsi" w:cs="Calibri"/>
                <w:sz w:val="24"/>
                <w:szCs w:val="24"/>
              </w:rPr>
            </w:pPr>
          </w:p>
          <w:p w:rsidR="0086753A" w:rsidRPr="006D7BD0" w:rsidRDefault="0086753A" w:rsidP="00637B9C">
            <w:pPr>
              <w:tabs>
                <w:tab w:val="left" w:pos="993"/>
              </w:tabs>
              <w:rPr>
                <w:rFonts w:asciiTheme="minorHAnsi" w:hAnsiTheme="minorHAnsi" w:cs="Calibri"/>
                <w:sz w:val="24"/>
                <w:szCs w:val="24"/>
              </w:rPr>
            </w:pP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 xml:space="preserve">INTERESNE DEJAVNOSTI </w:t>
            </w:r>
          </w:p>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VARSTVO VOZAČEV</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8.45</w:t>
            </w:r>
            <w:r w:rsidRPr="006D7BD0">
              <w:rPr>
                <w:rFonts w:asciiTheme="minorHAnsi" w:hAnsiTheme="minorHAnsi" w:cs="Calibri"/>
                <w:sz w:val="24"/>
                <w:szCs w:val="24"/>
              </w:rPr>
              <w:t xml:space="preserve"> – 9.</w:t>
            </w:r>
            <w:r>
              <w:rPr>
                <w:rFonts w:asciiTheme="minorHAnsi" w:hAnsiTheme="minorHAnsi" w:cs="Calibri"/>
                <w:sz w:val="24"/>
                <w:szCs w:val="24"/>
              </w:rPr>
              <w:t>30</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9.30</w:t>
            </w:r>
            <w:r w:rsidRPr="006D7BD0">
              <w:rPr>
                <w:rFonts w:asciiTheme="minorHAnsi" w:hAnsiTheme="minorHAnsi" w:cs="Calibri"/>
                <w:sz w:val="24"/>
                <w:szCs w:val="24"/>
              </w:rPr>
              <w:t xml:space="preserve"> – 9.5</w:t>
            </w:r>
            <w:r>
              <w:rPr>
                <w:rFonts w:asciiTheme="minorHAnsi" w:hAnsiTheme="minorHAnsi" w:cs="Calibri"/>
                <w:sz w:val="24"/>
                <w:szCs w:val="24"/>
              </w:rPr>
              <w:t>5</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MALICA</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9.55</w:t>
            </w:r>
            <w:r w:rsidRPr="006D7BD0">
              <w:rPr>
                <w:rFonts w:asciiTheme="minorHAnsi" w:hAnsiTheme="minorHAnsi" w:cs="Calibri"/>
                <w:sz w:val="24"/>
                <w:szCs w:val="24"/>
              </w:rPr>
              <w:t xml:space="preserve"> – 10.</w:t>
            </w:r>
            <w:r>
              <w:rPr>
                <w:rFonts w:asciiTheme="minorHAnsi" w:hAnsiTheme="minorHAnsi" w:cs="Calibri"/>
                <w:sz w:val="24"/>
                <w:szCs w:val="24"/>
              </w:rPr>
              <w:t>40</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10.45</w:t>
            </w:r>
            <w:r w:rsidRPr="006D7BD0">
              <w:rPr>
                <w:rFonts w:asciiTheme="minorHAnsi" w:hAnsiTheme="minorHAnsi" w:cs="Calibri"/>
                <w:sz w:val="24"/>
                <w:szCs w:val="24"/>
              </w:rPr>
              <w:t xml:space="preserve"> – 11.</w:t>
            </w:r>
            <w:r>
              <w:rPr>
                <w:rFonts w:asciiTheme="minorHAnsi" w:hAnsiTheme="minorHAnsi" w:cs="Calibri"/>
                <w:sz w:val="24"/>
                <w:szCs w:val="24"/>
              </w:rPr>
              <w:t>30</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11.</w:t>
            </w:r>
            <w:r>
              <w:rPr>
                <w:rFonts w:asciiTheme="minorHAnsi" w:hAnsiTheme="minorHAnsi" w:cs="Calibri"/>
                <w:sz w:val="24"/>
                <w:szCs w:val="24"/>
              </w:rPr>
              <w:t>35</w:t>
            </w:r>
            <w:r w:rsidRPr="006D7BD0">
              <w:rPr>
                <w:rFonts w:asciiTheme="minorHAnsi" w:hAnsiTheme="minorHAnsi" w:cs="Calibri"/>
                <w:sz w:val="24"/>
                <w:szCs w:val="24"/>
              </w:rPr>
              <w:t xml:space="preserve"> – 12.</w:t>
            </w:r>
            <w:r>
              <w:rPr>
                <w:rFonts w:asciiTheme="minorHAnsi" w:hAnsiTheme="minorHAnsi" w:cs="Calibri"/>
                <w:sz w:val="24"/>
                <w:szCs w:val="24"/>
              </w:rPr>
              <w:t>20</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12.25</w:t>
            </w:r>
            <w:r w:rsidRPr="006D7BD0">
              <w:rPr>
                <w:rFonts w:asciiTheme="minorHAnsi" w:hAnsiTheme="minorHAnsi" w:cs="Calibri"/>
                <w:sz w:val="24"/>
                <w:szCs w:val="24"/>
              </w:rPr>
              <w:t xml:space="preserve"> – 13.</w:t>
            </w:r>
            <w:r>
              <w:rPr>
                <w:rFonts w:asciiTheme="minorHAnsi" w:hAnsiTheme="minorHAnsi" w:cs="Calibri"/>
                <w:sz w:val="24"/>
                <w:szCs w:val="24"/>
              </w:rPr>
              <w:t>10</w:t>
            </w:r>
          </w:p>
        </w:tc>
        <w:tc>
          <w:tcPr>
            <w:tcW w:w="683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POUK</w:t>
            </w:r>
          </w:p>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b/>
                <w:sz w:val="24"/>
                <w:szCs w:val="24"/>
              </w:rPr>
              <w:t>INTERESNE DEJAVNOSTI</w:t>
            </w:r>
          </w:p>
        </w:tc>
      </w:tr>
      <w:tr w:rsidR="0086753A" w:rsidRPr="006D7BD0" w:rsidTr="00637B9C">
        <w:tc>
          <w:tcPr>
            <w:tcW w:w="2376" w:type="dxa"/>
          </w:tcPr>
          <w:p w:rsidR="0086753A" w:rsidRPr="006D7BD0" w:rsidRDefault="0086753A" w:rsidP="00637B9C">
            <w:pPr>
              <w:tabs>
                <w:tab w:val="left" w:pos="993"/>
              </w:tabs>
              <w:rPr>
                <w:rFonts w:asciiTheme="minorHAnsi" w:hAnsiTheme="minorHAnsi" w:cs="Calibri"/>
                <w:sz w:val="24"/>
                <w:szCs w:val="24"/>
              </w:rPr>
            </w:pPr>
            <w:r>
              <w:rPr>
                <w:rFonts w:asciiTheme="minorHAnsi" w:hAnsiTheme="minorHAnsi" w:cs="Calibri"/>
                <w:sz w:val="24"/>
                <w:szCs w:val="24"/>
              </w:rPr>
              <w:t>13.15</w:t>
            </w:r>
            <w:r w:rsidRPr="006D7BD0">
              <w:rPr>
                <w:rFonts w:asciiTheme="minorHAnsi" w:hAnsiTheme="minorHAnsi" w:cs="Calibri"/>
                <w:sz w:val="24"/>
                <w:szCs w:val="24"/>
              </w:rPr>
              <w:t xml:space="preserve"> – 1</w:t>
            </w:r>
            <w:r>
              <w:rPr>
                <w:rFonts w:asciiTheme="minorHAnsi" w:hAnsiTheme="minorHAnsi" w:cs="Calibri"/>
                <w:sz w:val="24"/>
                <w:szCs w:val="24"/>
              </w:rPr>
              <w:t>4.00</w:t>
            </w:r>
          </w:p>
        </w:tc>
        <w:tc>
          <w:tcPr>
            <w:tcW w:w="6836"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b/>
                <w:sz w:val="24"/>
                <w:szCs w:val="24"/>
              </w:rPr>
              <w:t>INTERESNE DEJAVNOSTI</w:t>
            </w:r>
          </w:p>
        </w:tc>
      </w:tr>
    </w:tbl>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VARSTVO VOZAČEV</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Organizirano bo za učence vseh razredov skupaj. Vodile ga bodo ga. </w:t>
      </w:r>
      <w:r>
        <w:rPr>
          <w:rFonts w:asciiTheme="minorHAnsi" w:hAnsiTheme="minorHAnsi" w:cs="Calibri"/>
          <w:sz w:val="24"/>
          <w:szCs w:val="24"/>
        </w:rPr>
        <w:t>Monika Gasser</w:t>
      </w:r>
      <w:r w:rsidRPr="006D7BD0">
        <w:rPr>
          <w:rFonts w:asciiTheme="minorHAnsi" w:hAnsiTheme="minorHAnsi" w:cs="Calibri"/>
          <w:sz w:val="24"/>
          <w:szCs w:val="24"/>
        </w:rPr>
        <w:t xml:space="preserve"> (4</w:t>
      </w:r>
      <w:r>
        <w:rPr>
          <w:rFonts w:asciiTheme="minorHAnsi" w:hAnsiTheme="minorHAnsi" w:cs="Calibri"/>
          <w:sz w:val="24"/>
          <w:szCs w:val="24"/>
        </w:rPr>
        <w:t xml:space="preserve">x tedensko) in ga. </w:t>
      </w:r>
      <w:r w:rsidRPr="006D7BD0">
        <w:rPr>
          <w:rFonts w:asciiTheme="minorHAnsi" w:hAnsiTheme="minorHAnsi" w:cs="Calibri"/>
          <w:sz w:val="24"/>
          <w:szCs w:val="24"/>
        </w:rPr>
        <w:t>An</w:t>
      </w:r>
      <w:r w:rsidR="00F1394A">
        <w:rPr>
          <w:rFonts w:asciiTheme="minorHAnsi" w:hAnsiTheme="minorHAnsi" w:cs="Calibri"/>
          <w:sz w:val="24"/>
          <w:szCs w:val="24"/>
        </w:rPr>
        <w:t xml:space="preserve">a Čufer </w:t>
      </w:r>
      <w:r w:rsidRPr="006D7BD0">
        <w:rPr>
          <w:rFonts w:asciiTheme="minorHAnsi" w:hAnsiTheme="minorHAnsi" w:cs="Calibri"/>
          <w:sz w:val="24"/>
          <w:szCs w:val="24"/>
        </w:rPr>
        <w:t>(1x tedensko). Potekalo bo od 7.40 do 8.40 ure.</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Prvošolce in drugošolce, ki še niso dopolnili 7 let, iz Sp. Danj</w:t>
      </w:r>
      <w:r>
        <w:rPr>
          <w:rFonts w:asciiTheme="minorHAnsi" w:hAnsiTheme="minorHAnsi" w:cs="Calibri"/>
          <w:sz w:val="24"/>
          <w:szCs w:val="24"/>
        </w:rPr>
        <w:t xml:space="preserve"> in Zg. Sorice bomo spremljale</w:t>
      </w:r>
      <w:r w:rsidRPr="006D7BD0">
        <w:rPr>
          <w:rFonts w:asciiTheme="minorHAnsi" w:hAnsiTheme="minorHAnsi" w:cs="Calibri"/>
          <w:sz w:val="24"/>
          <w:szCs w:val="24"/>
        </w:rPr>
        <w:t xml:space="preserve"> z avtobusne postaje v šolo</w:t>
      </w:r>
      <w:r>
        <w:rPr>
          <w:rFonts w:asciiTheme="minorHAnsi" w:hAnsiTheme="minorHAnsi" w:cs="Calibri"/>
          <w:sz w:val="24"/>
          <w:szCs w:val="24"/>
        </w:rPr>
        <w:t xml:space="preserve"> Monika Gasser in </w:t>
      </w:r>
      <w:r w:rsidRPr="006D7BD0">
        <w:rPr>
          <w:rFonts w:asciiTheme="minorHAnsi" w:hAnsiTheme="minorHAnsi" w:cs="Calibri"/>
          <w:sz w:val="24"/>
          <w:szCs w:val="24"/>
        </w:rPr>
        <w:t>An</w:t>
      </w:r>
      <w:r w:rsidR="00F1394A">
        <w:rPr>
          <w:rFonts w:asciiTheme="minorHAnsi" w:hAnsiTheme="minorHAnsi" w:cs="Calibri"/>
          <w:sz w:val="24"/>
          <w:szCs w:val="24"/>
        </w:rPr>
        <w:t>a Čufer</w:t>
      </w:r>
      <w:r w:rsidRPr="006D7BD0">
        <w:rPr>
          <w:rFonts w:asciiTheme="minorHAnsi" w:hAnsiTheme="minorHAnsi" w:cs="Calibri"/>
          <w:sz w:val="24"/>
          <w:szCs w:val="24"/>
        </w:rPr>
        <w:t xml:space="preserve">. Po končanem pouku za njihovo varnost poskrbijo starši, ker ni organiziranega prevoza.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URNIK PREVOZA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0"/>
        <w:gridCol w:w="5418"/>
      </w:tblGrid>
      <w:tr w:rsidR="0086753A" w:rsidRPr="006D7BD0" w:rsidTr="00637B9C">
        <w:tc>
          <w:tcPr>
            <w:tcW w:w="1384" w:type="dxa"/>
          </w:tcPr>
          <w:p w:rsidR="0086753A" w:rsidRPr="006D7BD0" w:rsidRDefault="0086753A" w:rsidP="00637B9C">
            <w:pPr>
              <w:tabs>
                <w:tab w:val="left" w:pos="993"/>
              </w:tabs>
              <w:rPr>
                <w:rFonts w:asciiTheme="minorHAnsi" w:hAnsiTheme="minorHAnsi" w:cs="Calibri"/>
                <w:sz w:val="24"/>
                <w:szCs w:val="24"/>
              </w:rPr>
            </w:pPr>
          </w:p>
        </w:tc>
        <w:tc>
          <w:tcPr>
            <w:tcW w:w="2410"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ODHOD IZ KRAJA</w:t>
            </w:r>
          </w:p>
        </w:tc>
        <w:tc>
          <w:tcPr>
            <w:tcW w:w="5418"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PRIHOD V SORICO NA AVTOBUSNO POSTAJO</w:t>
            </w:r>
          </w:p>
        </w:tc>
      </w:tr>
      <w:tr w:rsidR="0086753A" w:rsidRPr="006D7BD0" w:rsidTr="00637B9C">
        <w:tc>
          <w:tcPr>
            <w:tcW w:w="1384"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Sp. Danje</w:t>
            </w:r>
          </w:p>
        </w:tc>
        <w:tc>
          <w:tcPr>
            <w:tcW w:w="2410"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7.</w:t>
            </w:r>
            <w:r>
              <w:rPr>
                <w:rFonts w:asciiTheme="minorHAnsi" w:hAnsiTheme="minorHAnsi" w:cs="Calibri"/>
                <w:sz w:val="24"/>
                <w:szCs w:val="24"/>
              </w:rPr>
              <w:t>40</w:t>
            </w:r>
          </w:p>
        </w:tc>
        <w:tc>
          <w:tcPr>
            <w:tcW w:w="5418"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7.</w:t>
            </w:r>
            <w:r>
              <w:rPr>
                <w:rFonts w:asciiTheme="minorHAnsi" w:hAnsiTheme="minorHAnsi" w:cs="Calibri"/>
                <w:sz w:val="24"/>
                <w:szCs w:val="24"/>
              </w:rPr>
              <w:t>47</w:t>
            </w:r>
          </w:p>
        </w:tc>
      </w:tr>
    </w:tbl>
    <w:p w:rsidR="0086753A" w:rsidRDefault="0086753A" w:rsidP="0086753A">
      <w:pPr>
        <w:tabs>
          <w:tab w:val="left" w:pos="993"/>
        </w:tabs>
        <w:rPr>
          <w:rFonts w:asciiTheme="minorHAnsi" w:hAnsiTheme="minorHAnsi" w:cs="Calibri"/>
          <w:b/>
          <w:sz w:val="28"/>
          <w:szCs w:val="24"/>
        </w:rPr>
      </w:pPr>
    </w:p>
    <w:p w:rsidR="005620E8" w:rsidRDefault="005620E8" w:rsidP="0086753A">
      <w:pPr>
        <w:tabs>
          <w:tab w:val="left" w:pos="993"/>
        </w:tabs>
        <w:rPr>
          <w:rFonts w:asciiTheme="minorHAnsi" w:hAnsiTheme="minorHAnsi" w:cs="Calibri"/>
          <w:b/>
          <w:sz w:val="28"/>
          <w:szCs w:val="24"/>
        </w:rPr>
      </w:pPr>
    </w:p>
    <w:p w:rsidR="005620E8" w:rsidRPr="006D7BD0" w:rsidRDefault="005620E8" w:rsidP="0086753A">
      <w:pPr>
        <w:tabs>
          <w:tab w:val="left" w:pos="993"/>
        </w:tabs>
        <w:rPr>
          <w:rFonts w:asciiTheme="minorHAnsi" w:hAnsiTheme="minorHAnsi" w:cs="Calibri"/>
          <w:b/>
          <w:sz w:val="28"/>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lastRenderedPageBreak/>
        <w:t>6. Organizacija šolske prehrane</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Za šolsko malico skrbi ga. Metka Pintar, ki opravlja dela kuharice in snažilke (polovični delovni čas).</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Malica je ob 9.</w:t>
      </w:r>
      <w:r>
        <w:rPr>
          <w:rFonts w:asciiTheme="minorHAnsi" w:hAnsiTheme="minorHAnsi" w:cs="Calibri"/>
          <w:sz w:val="24"/>
          <w:szCs w:val="24"/>
        </w:rPr>
        <w:t>30 uri – 15</w:t>
      </w:r>
      <w:r w:rsidRPr="006D7BD0">
        <w:rPr>
          <w:rFonts w:asciiTheme="minorHAnsi" w:hAnsiTheme="minorHAnsi" w:cs="Calibri"/>
          <w:sz w:val="24"/>
          <w:szCs w:val="24"/>
        </w:rPr>
        <w:t xml:space="preserve"> učencev + 3 zaposlene.</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7. Načrt izvedbe dni dejavnosti</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Na PŠ Sorica bomo v skladu z učnim načrtom in predmetnikom organizirali po letnem planu načrtovanje kulturne, športne, naravoslovne in tehniške dni. </w:t>
      </w:r>
    </w:p>
    <w:p w:rsidR="0086753A" w:rsidRPr="006D7BD0" w:rsidRDefault="0086753A" w:rsidP="0086753A">
      <w:pPr>
        <w:tabs>
          <w:tab w:val="left" w:pos="993"/>
        </w:tabs>
        <w:rPr>
          <w:rFonts w:asciiTheme="minorHAnsi"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92"/>
        <w:gridCol w:w="2993"/>
      </w:tblGrid>
      <w:tr w:rsidR="0086753A" w:rsidRPr="006D7BD0" w:rsidTr="00637B9C">
        <w:tc>
          <w:tcPr>
            <w:tcW w:w="3227" w:type="dxa"/>
            <w:tcBorders>
              <w:top w:val="nil"/>
              <w:left w:val="nil"/>
            </w:tcBorders>
          </w:tcPr>
          <w:p w:rsidR="0086753A" w:rsidRPr="006D7BD0" w:rsidRDefault="0086753A" w:rsidP="00637B9C">
            <w:pPr>
              <w:tabs>
                <w:tab w:val="left" w:pos="993"/>
              </w:tabs>
              <w:rPr>
                <w:rFonts w:asciiTheme="minorHAnsi" w:hAnsiTheme="minorHAnsi" w:cs="Calibri"/>
                <w:sz w:val="24"/>
                <w:szCs w:val="24"/>
              </w:rPr>
            </w:pPr>
          </w:p>
        </w:tc>
        <w:tc>
          <w:tcPr>
            <w:tcW w:w="2992"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1., 2., 3. razred</w:t>
            </w:r>
          </w:p>
        </w:tc>
        <w:tc>
          <w:tcPr>
            <w:tcW w:w="2993"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4., 5. razred</w:t>
            </w:r>
          </w:p>
        </w:tc>
      </w:tr>
      <w:tr w:rsidR="0086753A" w:rsidRPr="006D7BD0" w:rsidTr="00637B9C">
        <w:tc>
          <w:tcPr>
            <w:tcW w:w="3227"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KULTURNI DAN</w:t>
            </w:r>
          </w:p>
        </w:tc>
        <w:tc>
          <w:tcPr>
            <w:tcW w:w="2992"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4</w:t>
            </w:r>
          </w:p>
        </w:tc>
        <w:tc>
          <w:tcPr>
            <w:tcW w:w="2993"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3</w:t>
            </w:r>
          </w:p>
        </w:tc>
      </w:tr>
      <w:tr w:rsidR="0086753A" w:rsidRPr="006D7BD0" w:rsidTr="00637B9C">
        <w:tc>
          <w:tcPr>
            <w:tcW w:w="3227"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NARAVOSLOVNI DAN</w:t>
            </w:r>
          </w:p>
        </w:tc>
        <w:tc>
          <w:tcPr>
            <w:tcW w:w="2992"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3</w:t>
            </w:r>
          </w:p>
        </w:tc>
        <w:tc>
          <w:tcPr>
            <w:tcW w:w="2993"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3</w:t>
            </w:r>
          </w:p>
        </w:tc>
      </w:tr>
      <w:tr w:rsidR="0086753A" w:rsidRPr="006D7BD0" w:rsidTr="00637B9C">
        <w:tc>
          <w:tcPr>
            <w:tcW w:w="3227"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ŠPORTNI DAN</w:t>
            </w:r>
          </w:p>
        </w:tc>
        <w:tc>
          <w:tcPr>
            <w:tcW w:w="2992"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5</w:t>
            </w:r>
          </w:p>
        </w:tc>
        <w:tc>
          <w:tcPr>
            <w:tcW w:w="2993"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5</w:t>
            </w:r>
          </w:p>
        </w:tc>
      </w:tr>
      <w:tr w:rsidR="0086753A" w:rsidRPr="006D7BD0" w:rsidTr="00637B9C">
        <w:tc>
          <w:tcPr>
            <w:tcW w:w="3227" w:type="dxa"/>
          </w:tcPr>
          <w:p w:rsidR="0086753A" w:rsidRPr="006D7BD0" w:rsidRDefault="0086753A" w:rsidP="00637B9C">
            <w:pPr>
              <w:tabs>
                <w:tab w:val="left" w:pos="993"/>
              </w:tabs>
              <w:rPr>
                <w:rFonts w:asciiTheme="minorHAnsi" w:hAnsiTheme="minorHAnsi" w:cs="Calibri"/>
                <w:sz w:val="24"/>
                <w:szCs w:val="24"/>
              </w:rPr>
            </w:pPr>
            <w:r w:rsidRPr="006D7BD0">
              <w:rPr>
                <w:rFonts w:asciiTheme="minorHAnsi" w:hAnsiTheme="minorHAnsi" w:cs="Calibri"/>
                <w:sz w:val="24"/>
                <w:szCs w:val="24"/>
              </w:rPr>
              <w:t>TEHNIŠKI DAN</w:t>
            </w:r>
          </w:p>
        </w:tc>
        <w:tc>
          <w:tcPr>
            <w:tcW w:w="2992"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3</w:t>
            </w:r>
          </w:p>
        </w:tc>
        <w:tc>
          <w:tcPr>
            <w:tcW w:w="2993" w:type="dxa"/>
          </w:tcPr>
          <w:p w:rsidR="0086753A" w:rsidRPr="006D7BD0" w:rsidRDefault="0086753A" w:rsidP="00637B9C">
            <w:pPr>
              <w:tabs>
                <w:tab w:val="left" w:pos="993"/>
              </w:tabs>
              <w:jc w:val="center"/>
              <w:rPr>
                <w:rFonts w:asciiTheme="minorHAnsi" w:hAnsiTheme="minorHAnsi" w:cs="Calibri"/>
                <w:sz w:val="24"/>
                <w:szCs w:val="24"/>
              </w:rPr>
            </w:pPr>
            <w:r w:rsidRPr="006D7BD0">
              <w:rPr>
                <w:rFonts w:asciiTheme="minorHAnsi" w:hAnsiTheme="minorHAnsi" w:cs="Calibri"/>
                <w:sz w:val="24"/>
                <w:szCs w:val="24"/>
              </w:rPr>
              <w:t>4</w:t>
            </w:r>
          </w:p>
        </w:tc>
      </w:tr>
    </w:tbl>
    <w:p w:rsidR="005620E8" w:rsidRDefault="005620E8"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Tehniške in naravoslovne dni izvajajo razredničarke glede na vsebino in dejavnosti, ki so jih planirale v svojih letnih planih, športni in kulturni dnevi pa so skupni za vse učence (glej prilogo).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Tudi v tem šolskem letu bomo obiskovali računalniško učilnico na centralni šoli – 10 ur (1 tehniški dan) in bazen v Železnikih – 10 ur (2 športna dneva).</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8. Interesne dejavnosti na PŠ Sorica</w:t>
      </w:r>
    </w:p>
    <w:p w:rsidR="0086753A" w:rsidRPr="006D7BD0" w:rsidRDefault="0086753A" w:rsidP="0086753A">
      <w:pPr>
        <w:tabs>
          <w:tab w:val="left" w:pos="993"/>
        </w:tabs>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3947"/>
        <w:gridCol w:w="2539"/>
      </w:tblGrid>
      <w:tr w:rsidR="0086753A" w:rsidRPr="006D7BD0" w:rsidTr="008E392D">
        <w:tc>
          <w:tcPr>
            <w:tcW w:w="2726"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INTERESNA DEJAVNOST</w:t>
            </w:r>
          </w:p>
        </w:tc>
        <w:tc>
          <w:tcPr>
            <w:tcW w:w="3947" w:type="dxa"/>
          </w:tcPr>
          <w:p w:rsidR="0086753A" w:rsidRPr="006D7BD0" w:rsidRDefault="0086753A" w:rsidP="00637B9C">
            <w:pPr>
              <w:pStyle w:val="Naslov4"/>
              <w:tabs>
                <w:tab w:val="left" w:pos="993"/>
              </w:tabs>
              <w:rPr>
                <w:rFonts w:asciiTheme="minorHAnsi" w:hAnsiTheme="minorHAnsi" w:cs="Calibri"/>
                <w:szCs w:val="24"/>
              </w:rPr>
            </w:pPr>
            <w:r w:rsidRPr="006D7BD0">
              <w:rPr>
                <w:rFonts w:asciiTheme="minorHAnsi" w:hAnsiTheme="minorHAnsi" w:cs="Calibri"/>
                <w:szCs w:val="24"/>
              </w:rPr>
              <w:t>MENTOR</w:t>
            </w:r>
          </w:p>
        </w:tc>
        <w:tc>
          <w:tcPr>
            <w:tcW w:w="2539" w:type="dxa"/>
          </w:tcPr>
          <w:p w:rsidR="0086753A" w:rsidRPr="006D7BD0" w:rsidRDefault="0086753A" w:rsidP="00637B9C">
            <w:pPr>
              <w:tabs>
                <w:tab w:val="left" w:pos="993"/>
              </w:tabs>
              <w:rPr>
                <w:rFonts w:asciiTheme="minorHAnsi" w:hAnsiTheme="minorHAnsi" w:cs="Calibri"/>
                <w:b/>
                <w:sz w:val="24"/>
                <w:szCs w:val="24"/>
              </w:rPr>
            </w:pPr>
            <w:r w:rsidRPr="006D7BD0">
              <w:rPr>
                <w:rFonts w:asciiTheme="minorHAnsi" w:hAnsiTheme="minorHAnsi" w:cs="Calibri"/>
                <w:b/>
                <w:sz w:val="24"/>
                <w:szCs w:val="24"/>
              </w:rPr>
              <w:t>PLANIRANO ŠTEVILO UR</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Dramski krožek</w:t>
            </w:r>
          </w:p>
        </w:tc>
        <w:tc>
          <w:tcPr>
            <w:tcW w:w="3947" w:type="dxa"/>
          </w:tcPr>
          <w:p w:rsidR="0086753A" w:rsidRPr="006D7BD0" w:rsidRDefault="0086753A" w:rsidP="00AD6A09">
            <w:pPr>
              <w:tabs>
                <w:tab w:val="left" w:pos="993"/>
              </w:tabs>
              <w:rPr>
                <w:rFonts w:asciiTheme="minorHAnsi" w:hAnsiTheme="minorHAnsi" w:cs="Calibri"/>
                <w:bCs/>
                <w:sz w:val="24"/>
                <w:szCs w:val="24"/>
              </w:rPr>
            </w:pPr>
            <w:r w:rsidRPr="006D7BD0">
              <w:rPr>
                <w:rFonts w:asciiTheme="minorHAnsi" w:hAnsiTheme="minorHAnsi" w:cs="Calibri"/>
                <w:bCs/>
                <w:sz w:val="24"/>
                <w:szCs w:val="24"/>
              </w:rPr>
              <w:t>ga. An</w:t>
            </w:r>
            <w:r w:rsidR="00AD6A09">
              <w:rPr>
                <w:rFonts w:asciiTheme="minorHAnsi" w:hAnsiTheme="minorHAnsi" w:cs="Calibri"/>
                <w:bCs/>
                <w:sz w:val="24"/>
                <w:szCs w:val="24"/>
              </w:rPr>
              <w:t>a Čufer</w:t>
            </w:r>
          </w:p>
        </w:tc>
        <w:tc>
          <w:tcPr>
            <w:tcW w:w="2539" w:type="dxa"/>
          </w:tcPr>
          <w:p w:rsidR="0086753A" w:rsidRPr="009A6B4C" w:rsidRDefault="009A6B4C"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25</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Pevski zbor</w:t>
            </w:r>
          </w:p>
        </w:tc>
        <w:tc>
          <w:tcPr>
            <w:tcW w:w="3947" w:type="dxa"/>
          </w:tcPr>
          <w:p w:rsidR="0086753A" w:rsidRPr="006D7BD0" w:rsidRDefault="0086753A" w:rsidP="00637B9C">
            <w:pPr>
              <w:tabs>
                <w:tab w:val="left" w:pos="993"/>
              </w:tabs>
              <w:rPr>
                <w:rFonts w:asciiTheme="minorHAnsi" w:hAnsiTheme="minorHAnsi" w:cs="Calibri"/>
                <w:bCs/>
                <w:sz w:val="24"/>
                <w:szCs w:val="24"/>
              </w:rPr>
            </w:pPr>
            <w:r>
              <w:rPr>
                <w:rFonts w:asciiTheme="minorHAnsi" w:hAnsiTheme="minorHAnsi" w:cs="Calibri"/>
                <w:bCs/>
                <w:sz w:val="24"/>
                <w:szCs w:val="24"/>
              </w:rPr>
              <w:t>ga. Monika Gasser</w:t>
            </w:r>
          </w:p>
        </w:tc>
        <w:tc>
          <w:tcPr>
            <w:tcW w:w="2539" w:type="dxa"/>
          </w:tcPr>
          <w:p w:rsidR="0086753A" w:rsidRPr="009A6B4C" w:rsidRDefault="0086753A"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38 (v obveznosti)</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Ritmika</w:t>
            </w:r>
          </w:p>
        </w:tc>
        <w:tc>
          <w:tcPr>
            <w:tcW w:w="3947"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ga. Valentina Pintar</w:t>
            </w:r>
          </w:p>
        </w:tc>
        <w:tc>
          <w:tcPr>
            <w:tcW w:w="2539" w:type="dxa"/>
          </w:tcPr>
          <w:p w:rsidR="0086753A" w:rsidRPr="009A6B4C" w:rsidRDefault="0086753A"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20</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Ročna dela</w:t>
            </w:r>
          </w:p>
        </w:tc>
        <w:tc>
          <w:tcPr>
            <w:tcW w:w="3947" w:type="dxa"/>
          </w:tcPr>
          <w:p w:rsidR="0086753A" w:rsidRPr="006D7BD0" w:rsidRDefault="0086753A" w:rsidP="00AD6A09">
            <w:pPr>
              <w:tabs>
                <w:tab w:val="left" w:pos="993"/>
              </w:tabs>
              <w:rPr>
                <w:rFonts w:asciiTheme="minorHAnsi" w:hAnsiTheme="minorHAnsi" w:cs="Calibri"/>
                <w:bCs/>
                <w:sz w:val="24"/>
                <w:szCs w:val="24"/>
              </w:rPr>
            </w:pPr>
            <w:r w:rsidRPr="006D7BD0">
              <w:rPr>
                <w:rFonts w:asciiTheme="minorHAnsi" w:hAnsiTheme="minorHAnsi" w:cs="Calibri"/>
                <w:bCs/>
                <w:sz w:val="24"/>
                <w:szCs w:val="24"/>
              </w:rPr>
              <w:t>ga. An</w:t>
            </w:r>
            <w:r w:rsidR="00AD6A09">
              <w:rPr>
                <w:rFonts w:asciiTheme="minorHAnsi" w:hAnsiTheme="minorHAnsi" w:cs="Calibri"/>
                <w:bCs/>
                <w:sz w:val="24"/>
                <w:szCs w:val="24"/>
              </w:rPr>
              <w:t>a Čufer</w:t>
            </w:r>
          </w:p>
        </w:tc>
        <w:tc>
          <w:tcPr>
            <w:tcW w:w="2539" w:type="dxa"/>
          </w:tcPr>
          <w:p w:rsidR="0086753A" w:rsidRPr="009A6B4C" w:rsidRDefault="009A6B4C"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25</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Športni krožek</w:t>
            </w:r>
          </w:p>
        </w:tc>
        <w:tc>
          <w:tcPr>
            <w:tcW w:w="3947" w:type="dxa"/>
          </w:tcPr>
          <w:p w:rsidR="0086753A" w:rsidRPr="006D7BD0" w:rsidRDefault="0086753A" w:rsidP="00637B9C">
            <w:pPr>
              <w:tabs>
                <w:tab w:val="left" w:pos="993"/>
              </w:tabs>
              <w:rPr>
                <w:rFonts w:asciiTheme="minorHAnsi" w:hAnsiTheme="minorHAnsi" w:cs="Calibri"/>
                <w:bCs/>
                <w:sz w:val="24"/>
                <w:szCs w:val="24"/>
              </w:rPr>
            </w:pPr>
            <w:r w:rsidRPr="006D7BD0">
              <w:rPr>
                <w:rFonts w:asciiTheme="minorHAnsi" w:hAnsiTheme="minorHAnsi" w:cs="Calibri"/>
                <w:bCs/>
                <w:sz w:val="24"/>
                <w:szCs w:val="24"/>
              </w:rPr>
              <w:t>ga. Valentina Pintar</w:t>
            </w:r>
          </w:p>
        </w:tc>
        <w:tc>
          <w:tcPr>
            <w:tcW w:w="2539" w:type="dxa"/>
          </w:tcPr>
          <w:p w:rsidR="0086753A" w:rsidRPr="009A6B4C" w:rsidRDefault="0086753A"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20</w:t>
            </w:r>
          </w:p>
        </w:tc>
      </w:tr>
      <w:tr w:rsidR="0086753A" w:rsidRPr="006D7BD0" w:rsidTr="008E392D">
        <w:tc>
          <w:tcPr>
            <w:tcW w:w="2726" w:type="dxa"/>
          </w:tcPr>
          <w:p w:rsidR="0086753A" w:rsidRPr="006D7BD0" w:rsidRDefault="0086753A" w:rsidP="00637B9C">
            <w:pPr>
              <w:tabs>
                <w:tab w:val="left" w:pos="993"/>
              </w:tabs>
              <w:rPr>
                <w:rFonts w:asciiTheme="minorHAnsi" w:hAnsiTheme="minorHAnsi" w:cs="Calibri"/>
                <w:bCs/>
                <w:sz w:val="24"/>
                <w:szCs w:val="24"/>
              </w:rPr>
            </w:pPr>
            <w:r>
              <w:rPr>
                <w:rFonts w:asciiTheme="minorHAnsi" w:hAnsiTheme="minorHAnsi" w:cs="Calibri"/>
                <w:bCs/>
                <w:sz w:val="24"/>
                <w:szCs w:val="24"/>
              </w:rPr>
              <w:t>Bralna značka</w:t>
            </w:r>
          </w:p>
        </w:tc>
        <w:tc>
          <w:tcPr>
            <w:tcW w:w="3947" w:type="dxa"/>
          </w:tcPr>
          <w:p w:rsidR="0086753A" w:rsidRPr="006D7BD0" w:rsidRDefault="0086753A" w:rsidP="00AD6A09">
            <w:pPr>
              <w:tabs>
                <w:tab w:val="left" w:pos="993"/>
              </w:tabs>
              <w:rPr>
                <w:rFonts w:asciiTheme="minorHAnsi" w:hAnsiTheme="minorHAnsi" w:cs="Calibri"/>
                <w:bCs/>
                <w:sz w:val="24"/>
                <w:szCs w:val="24"/>
              </w:rPr>
            </w:pPr>
            <w:r>
              <w:rPr>
                <w:rFonts w:asciiTheme="minorHAnsi" w:hAnsiTheme="minorHAnsi" w:cs="Calibri"/>
                <w:bCs/>
                <w:sz w:val="24"/>
                <w:szCs w:val="24"/>
              </w:rPr>
              <w:t>ga. An</w:t>
            </w:r>
            <w:r w:rsidR="00AD6A09">
              <w:rPr>
                <w:rFonts w:asciiTheme="minorHAnsi" w:hAnsiTheme="minorHAnsi" w:cs="Calibri"/>
                <w:bCs/>
                <w:sz w:val="24"/>
                <w:szCs w:val="24"/>
              </w:rPr>
              <w:t>a Čufer</w:t>
            </w:r>
            <w:r>
              <w:rPr>
                <w:rFonts w:asciiTheme="minorHAnsi" w:hAnsiTheme="minorHAnsi" w:cs="Calibri"/>
                <w:bCs/>
                <w:sz w:val="24"/>
                <w:szCs w:val="24"/>
              </w:rPr>
              <w:t>, ga. Monika Gasser</w:t>
            </w:r>
          </w:p>
        </w:tc>
        <w:tc>
          <w:tcPr>
            <w:tcW w:w="2539" w:type="dxa"/>
          </w:tcPr>
          <w:p w:rsidR="0086753A" w:rsidRPr="009A6B4C" w:rsidRDefault="0086753A" w:rsidP="00637B9C">
            <w:pPr>
              <w:tabs>
                <w:tab w:val="left" w:pos="993"/>
              </w:tabs>
              <w:jc w:val="center"/>
              <w:rPr>
                <w:rFonts w:asciiTheme="minorHAnsi" w:hAnsiTheme="minorHAnsi" w:cs="Calibri"/>
                <w:bCs/>
                <w:color w:val="000000" w:themeColor="text1"/>
                <w:sz w:val="24"/>
                <w:szCs w:val="24"/>
              </w:rPr>
            </w:pPr>
            <w:r w:rsidRPr="009A6B4C">
              <w:rPr>
                <w:rFonts w:asciiTheme="minorHAnsi" w:hAnsiTheme="minorHAnsi" w:cs="Calibri"/>
                <w:bCs/>
                <w:color w:val="000000" w:themeColor="text1"/>
                <w:sz w:val="24"/>
                <w:szCs w:val="24"/>
              </w:rPr>
              <w:t>5</w:t>
            </w:r>
          </w:p>
        </w:tc>
      </w:tr>
    </w:tbl>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pStyle w:val="Telobesedila"/>
        <w:tabs>
          <w:tab w:val="left" w:pos="993"/>
        </w:tabs>
        <w:rPr>
          <w:rFonts w:asciiTheme="minorHAnsi" w:hAnsiTheme="minorHAnsi" w:cs="Calibri"/>
          <w:sz w:val="24"/>
          <w:szCs w:val="24"/>
        </w:rPr>
      </w:pPr>
      <w:r w:rsidRPr="006D7BD0">
        <w:rPr>
          <w:rFonts w:asciiTheme="minorHAnsi" w:hAnsiTheme="minorHAnsi" w:cs="Calibri"/>
          <w:sz w:val="24"/>
          <w:szCs w:val="24"/>
        </w:rPr>
        <w:t xml:space="preserve">Interesne dejavnosti potekajo tudi v popoldanskem času.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bCs/>
          <w:sz w:val="28"/>
          <w:szCs w:val="24"/>
        </w:rPr>
      </w:pPr>
      <w:r w:rsidRPr="006D7BD0">
        <w:rPr>
          <w:rFonts w:asciiTheme="minorHAnsi" w:hAnsiTheme="minorHAnsi" w:cs="Calibri"/>
          <w:b/>
          <w:bCs/>
          <w:sz w:val="28"/>
          <w:szCs w:val="24"/>
        </w:rPr>
        <w:t>9. Sodelovanje na raznih tekmovanjih in drugih dejavnostih</w:t>
      </w:r>
    </w:p>
    <w:p w:rsidR="0086753A" w:rsidRPr="006D7BD0" w:rsidRDefault="0086753A" w:rsidP="0086753A">
      <w:pPr>
        <w:tabs>
          <w:tab w:val="left" w:pos="993"/>
        </w:tabs>
        <w:ind w:left="360"/>
        <w:rPr>
          <w:rFonts w:asciiTheme="minorHAnsi" w:hAnsiTheme="minorHAnsi" w:cs="Calibri"/>
          <w:b/>
          <w:bCs/>
          <w:sz w:val="24"/>
          <w:szCs w:val="24"/>
        </w:rPr>
      </w:pPr>
    </w:p>
    <w:p w:rsidR="0086753A" w:rsidRPr="006D7BD0" w:rsidRDefault="0086753A" w:rsidP="0086753A">
      <w:pPr>
        <w:pStyle w:val="Telobesedila-zamik"/>
        <w:tabs>
          <w:tab w:val="left" w:pos="993"/>
        </w:tabs>
        <w:rPr>
          <w:rFonts w:asciiTheme="minorHAnsi" w:hAnsiTheme="minorHAnsi" w:cs="Calibri"/>
          <w:sz w:val="24"/>
          <w:szCs w:val="24"/>
        </w:rPr>
      </w:pPr>
      <w:r w:rsidRPr="006D7BD0">
        <w:rPr>
          <w:rFonts w:asciiTheme="minorHAnsi" w:hAnsiTheme="minorHAnsi" w:cs="Calibri"/>
          <w:sz w:val="24"/>
          <w:szCs w:val="24"/>
        </w:rPr>
        <w:t>Učenci PŠ Sorica bodo sodelovali v naslednjih tekmovanjih:</w:t>
      </w:r>
    </w:p>
    <w:p w:rsidR="0086753A" w:rsidRPr="009F3546"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branje za bralno značko,</w:t>
      </w:r>
    </w:p>
    <w:p w:rsidR="0086753A"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branje za EKO bralno značko,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Pr>
          <w:rFonts w:asciiTheme="minorHAnsi" w:hAnsiTheme="minorHAnsi" w:cs="Calibri"/>
          <w:sz w:val="24"/>
          <w:szCs w:val="24"/>
        </w:rPr>
        <w:t>angleška bralna značka,</w:t>
      </w:r>
    </w:p>
    <w:p w:rsidR="0086753A" w:rsidRPr="006D7BD0" w:rsidRDefault="0086753A" w:rsidP="0086753A">
      <w:pPr>
        <w:numPr>
          <w:ilvl w:val="1"/>
          <w:numId w:val="2"/>
        </w:numPr>
        <w:tabs>
          <w:tab w:val="clear" w:pos="1440"/>
        </w:tabs>
        <w:ind w:left="709"/>
        <w:rPr>
          <w:rFonts w:asciiTheme="minorHAnsi" w:hAnsiTheme="minorHAnsi" w:cs="Calibri"/>
          <w:sz w:val="24"/>
          <w:szCs w:val="24"/>
        </w:rPr>
      </w:pPr>
      <w:proofErr w:type="spellStart"/>
      <w:r w:rsidRPr="006D7BD0">
        <w:rPr>
          <w:rFonts w:asciiTheme="minorHAnsi" w:hAnsiTheme="minorHAnsi" w:cs="Calibri"/>
          <w:sz w:val="24"/>
          <w:szCs w:val="24"/>
        </w:rPr>
        <w:t>Cici</w:t>
      </w:r>
      <w:proofErr w:type="spellEnd"/>
      <w:r w:rsidRPr="006D7BD0">
        <w:rPr>
          <w:rFonts w:asciiTheme="minorHAnsi" w:hAnsiTheme="minorHAnsi" w:cs="Calibri"/>
          <w:sz w:val="24"/>
          <w:szCs w:val="24"/>
        </w:rPr>
        <w:t xml:space="preserve"> – vesela šola,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Zlati sonček,</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Krpan,</w:t>
      </w:r>
    </w:p>
    <w:p w:rsidR="0086753A"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lastRenderedPageBreak/>
        <w:t>Cankarjevo tekmovanje,</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Pr>
          <w:rFonts w:asciiTheme="minorHAnsi" w:hAnsiTheme="minorHAnsi" w:cs="Calibri"/>
          <w:sz w:val="24"/>
          <w:szCs w:val="24"/>
        </w:rPr>
        <w:t>matematično tekmovanje Kenguru,</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tekmovanje za čiste zobe.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Prav tako bodo učenci pod vodstvom razredničark sodelovali na raznih literarnih in likovnih natečajih, ki bodo objavljeni tekom šolskega leta.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bCs/>
          <w:sz w:val="28"/>
          <w:szCs w:val="24"/>
        </w:rPr>
      </w:pPr>
      <w:r w:rsidRPr="006D7BD0">
        <w:rPr>
          <w:rFonts w:asciiTheme="minorHAnsi" w:hAnsiTheme="minorHAnsi" w:cs="Calibri"/>
          <w:b/>
          <w:bCs/>
          <w:sz w:val="28"/>
          <w:szCs w:val="24"/>
        </w:rPr>
        <w:t>10. Sodelovanje s strokovno službo</w:t>
      </w:r>
    </w:p>
    <w:p w:rsidR="0086753A" w:rsidRPr="006D7BD0" w:rsidRDefault="0086753A" w:rsidP="0086753A">
      <w:pPr>
        <w:tabs>
          <w:tab w:val="left" w:pos="993"/>
        </w:tabs>
        <w:rPr>
          <w:rFonts w:asciiTheme="minorHAnsi" w:hAnsiTheme="minorHAnsi" w:cs="Calibri"/>
          <w:b/>
          <w:bCs/>
          <w:sz w:val="24"/>
          <w:szCs w:val="24"/>
        </w:rPr>
      </w:pPr>
    </w:p>
    <w:p w:rsidR="0086753A" w:rsidRPr="006D7BD0" w:rsidRDefault="0086753A" w:rsidP="0086753A">
      <w:pPr>
        <w:numPr>
          <w:ilvl w:val="0"/>
          <w:numId w:val="3"/>
        </w:numPr>
        <w:tabs>
          <w:tab w:val="left" w:pos="993"/>
        </w:tabs>
        <w:rPr>
          <w:rFonts w:asciiTheme="minorHAnsi" w:hAnsiTheme="minorHAnsi" w:cs="Calibri"/>
          <w:bCs/>
          <w:sz w:val="24"/>
          <w:szCs w:val="24"/>
        </w:rPr>
      </w:pPr>
      <w:r w:rsidRPr="006D7BD0">
        <w:rPr>
          <w:rFonts w:asciiTheme="minorHAnsi" w:hAnsiTheme="minorHAnsi" w:cs="Calibri"/>
          <w:bCs/>
          <w:sz w:val="24"/>
          <w:szCs w:val="24"/>
        </w:rPr>
        <w:t>Na centralni šoli v Železnikih</w:t>
      </w:r>
    </w:p>
    <w:p w:rsidR="0086753A" w:rsidRPr="006D7BD0" w:rsidRDefault="0086753A" w:rsidP="0086753A">
      <w:pPr>
        <w:numPr>
          <w:ilvl w:val="0"/>
          <w:numId w:val="3"/>
        </w:numPr>
        <w:tabs>
          <w:tab w:val="left" w:pos="993"/>
        </w:tabs>
        <w:rPr>
          <w:rFonts w:asciiTheme="minorHAnsi" w:hAnsiTheme="minorHAnsi" w:cs="Calibri"/>
          <w:bCs/>
          <w:sz w:val="24"/>
          <w:szCs w:val="24"/>
        </w:rPr>
      </w:pPr>
      <w:r w:rsidRPr="006D7BD0">
        <w:rPr>
          <w:rFonts w:asciiTheme="minorHAnsi" w:hAnsiTheme="minorHAnsi" w:cs="Calibri"/>
          <w:bCs/>
          <w:sz w:val="24"/>
          <w:szCs w:val="24"/>
        </w:rPr>
        <w:t>V Škofji Loki in Kranju</w:t>
      </w:r>
    </w:p>
    <w:p w:rsidR="0086753A" w:rsidRPr="006D7BD0" w:rsidRDefault="0086753A" w:rsidP="0086753A">
      <w:pPr>
        <w:tabs>
          <w:tab w:val="left" w:pos="993"/>
        </w:tabs>
        <w:rPr>
          <w:rFonts w:asciiTheme="minorHAnsi" w:hAnsiTheme="minorHAnsi" w:cs="Calibri"/>
          <w:bCs/>
          <w:sz w:val="24"/>
          <w:szCs w:val="24"/>
        </w:rPr>
      </w:pPr>
      <w:r w:rsidRPr="006D7BD0">
        <w:rPr>
          <w:rFonts w:asciiTheme="minorHAnsi" w:hAnsiTheme="minorHAnsi" w:cs="Calibri"/>
          <w:bCs/>
          <w:sz w:val="24"/>
          <w:szCs w:val="24"/>
        </w:rPr>
        <w:t>K 1. točki</w:t>
      </w:r>
    </w:p>
    <w:p w:rsidR="0086753A" w:rsidRPr="006D7BD0" w:rsidRDefault="0086753A" w:rsidP="0086753A">
      <w:pPr>
        <w:tabs>
          <w:tab w:val="left" w:pos="993"/>
        </w:tabs>
        <w:rPr>
          <w:rFonts w:asciiTheme="minorHAnsi" w:hAnsiTheme="minorHAnsi" w:cs="Calibri"/>
          <w:bCs/>
          <w:sz w:val="24"/>
          <w:szCs w:val="24"/>
        </w:rPr>
      </w:pPr>
      <w:r w:rsidRPr="006D7BD0">
        <w:rPr>
          <w:rFonts w:asciiTheme="minorHAnsi" w:hAnsiTheme="minorHAnsi" w:cs="Calibri"/>
          <w:bCs/>
          <w:sz w:val="24"/>
          <w:szCs w:val="24"/>
        </w:rPr>
        <w:t xml:space="preserve">Z učenci z učnimi težavami in vzgojnimi težavami naj bi se sestajale pedagoginja ga. Nataša Zavrl, psihologinja ga. Danica Bradeško. Razredničarkam obravnavanih učencev naj bi pomagale in svetovale, kako ukrepati in reagirati ter kako pomagati učencem v različnih situacijah. </w:t>
      </w:r>
    </w:p>
    <w:p w:rsidR="0086753A" w:rsidRPr="006D7BD0" w:rsidRDefault="0086753A" w:rsidP="0086753A">
      <w:pPr>
        <w:tabs>
          <w:tab w:val="left" w:pos="993"/>
        </w:tabs>
        <w:rPr>
          <w:rFonts w:asciiTheme="minorHAnsi" w:hAnsiTheme="minorHAnsi" w:cs="Calibri"/>
          <w:bCs/>
          <w:sz w:val="24"/>
          <w:szCs w:val="24"/>
        </w:rPr>
      </w:pPr>
    </w:p>
    <w:p w:rsidR="0086753A" w:rsidRPr="006D7BD0" w:rsidRDefault="0086753A" w:rsidP="0086753A">
      <w:pPr>
        <w:tabs>
          <w:tab w:val="left" w:pos="993"/>
        </w:tabs>
        <w:rPr>
          <w:rFonts w:asciiTheme="minorHAnsi" w:hAnsiTheme="minorHAnsi" w:cs="Calibri"/>
          <w:bCs/>
          <w:sz w:val="24"/>
          <w:szCs w:val="24"/>
        </w:rPr>
      </w:pPr>
      <w:r w:rsidRPr="006D7BD0">
        <w:rPr>
          <w:rFonts w:asciiTheme="minorHAnsi" w:hAnsiTheme="minorHAnsi" w:cs="Calibri"/>
          <w:bCs/>
          <w:sz w:val="24"/>
          <w:szCs w:val="24"/>
        </w:rPr>
        <w:t>K 2. točki</w:t>
      </w:r>
    </w:p>
    <w:p w:rsidR="0086753A" w:rsidRPr="006D7BD0" w:rsidRDefault="0086753A" w:rsidP="0086753A">
      <w:pPr>
        <w:tabs>
          <w:tab w:val="left" w:pos="993"/>
        </w:tabs>
        <w:rPr>
          <w:rFonts w:asciiTheme="minorHAnsi" w:hAnsiTheme="minorHAnsi" w:cs="Calibri"/>
          <w:bCs/>
          <w:sz w:val="24"/>
          <w:szCs w:val="24"/>
        </w:rPr>
      </w:pPr>
      <w:r w:rsidRPr="006D7BD0">
        <w:rPr>
          <w:rFonts w:asciiTheme="minorHAnsi" w:hAnsiTheme="minorHAnsi" w:cs="Calibri"/>
          <w:bCs/>
          <w:sz w:val="24"/>
          <w:szCs w:val="24"/>
        </w:rPr>
        <w:t xml:space="preserve">S strokovno službo v Škofji Loki in Kranju bomo sodelovali po potrebi in v primeru, če bo kateri od naših učencev potreboval dodatno pomoč s strani strokovnih delavcev v Škofji Loki in Kranju. </w:t>
      </w:r>
    </w:p>
    <w:p w:rsidR="0086753A" w:rsidRPr="006D7BD0" w:rsidRDefault="0086753A" w:rsidP="0086753A">
      <w:pPr>
        <w:tabs>
          <w:tab w:val="left" w:pos="993"/>
        </w:tabs>
        <w:rPr>
          <w:rFonts w:asciiTheme="minorHAnsi" w:hAnsiTheme="minorHAnsi" w:cs="Calibri"/>
          <w:b/>
          <w:bCs/>
          <w:sz w:val="28"/>
          <w:szCs w:val="24"/>
        </w:rPr>
      </w:pPr>
    </w:p>
    <w:p w:rsidR="0086753A" w:rsidRPr="006D7BD0" w:rsidRDefault="0086753A" w:rsidP="0086753A">
      <w:pPr>
        <w:tabs>
          <w:tab w:val="left" w:pos="993"/>
        </w:tabs>
        <w:rPr>
          <w:rFonts w:asciiTheme="minorHAnsi" w:hAnsiTheme="minorHAnsi" w:cs="Calibri"/>
          <w:b/>
          <w:bCs/>
          <w:sz w:val="28"/>
          <w:szCs w:val="24"/>
        </w:rPr>
      </w:pPr>
      <w:r w:rsidRPr="006D7BD0">
        <w:rPr>
          <w:rFonts w:asciiTheme="minorHAnsi" w:hAnsiTheme="minorHAnsi" w:cs="Calibri"/>
          <w:b/>
          <w:bCs/>
          <w:sz w:val="28"/>
          <w:szCs w:val="24"/>
        </w:rPr>
        <w:t>11. Sodelovanje s starši</w:t>
      </w:r>
    </w:p>
    <w:p w:rsidR="0086753A" w:rsidRPr="006D7BD0" w:rsidRDefault="0086753A" w:rsidP="0086753A">
      <w:pPr>
        <w:tabs>
          <w:tab w:val="left" w:pos="993"/>
        </w:tabs>
        <w:rPr>
          <w:rFonts w:asciiTheme="minorHAnsi" w:hAnsiTheme="minorHAnsi" w:cs="Calibri"/>
          <w:b/>
          <w:bCs/>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Dobro sodelovanje s starši uvrščamo med pomembnejše dejavnike dela na šoli.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1. Roditeljski sestanki</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2. Pogovorne ure</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3. Predavanja za starše</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4. Delavnice za starše</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5. Srečanja ob različnih praznovanjih, nastopih naših učencev</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K 1. točki</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Roditeljske sestanke za starše načrtujemo septembra, februarja</w:t>
      </w:r>
      <w:r>
        <w:rPr>
          <w:rFonts w:asciiTheme="minorHAnsi" w:hAnsiTheme="minorHAnsi" w:cs="Calibri"/>
          <w:sz w:val="24"/>
          <w:szCs w:val="24"/>
        </w:rPr>
        <w:t xml:space="preserve"> in junija</w:t>
      </w:r>
      <w:r w:rsidRPr="006D7BD0">
        <w:rPr>
          <w:rFonts w:asciiTheme="minorHAnsi" w:hAnsiTheme="minorHAnsi" w:cs="Calibri"/>
          <w:sz w:val="24"/>
          <w:szCs w:val="24"/>
        </w:rPr>
        <w:t xml:space="preserve">. Septembra bo organiziran roditeljski sestanek, ki ga bo vodila vodja PŠ Sorica in bo na njem prisoten ravnatelj g. Franc Rant. </w:t>
      </w:r>
      <w:r>
        <w:rPr>
          <w:rFonts w:asciiTheme="minorHAnsi" w:hAnsiTheme="minorHAnsi" w:cs="Calibri"/>
          <w:sz w:val="24"/>
          <w:szCs w:val="24"/>
        </w:rPr>
        <w:t>Februarja in junija bosta roditeljske sestanke pripravili razredničarki, na junijskega bodo povabljeni tudi starši bodočih prvošolčkov.</w:t>
      </w:r>
    </w:p>
    <w:p w:rsidR="0086753A" w:rsidRPr="006D7BD0" w:rsidRDefault="0086753A" w:rsidP="0086753A">
      <w:pPr>
        <w:tabs>
          <w:tab w:val="left" w:pos="993"/>
        </w:tabs>
        <w:rPr>
          <w:rFonts w:asciiTheme="minorHAnsi" w:hAnsiTheme="minorHAnsi" w:cs="Calibri"/>
          <w:sz w:val="24"/>
          <w:szCs w:val="24"/>
        </w:rPr>
      </w:pPr>
    </w:p>
    <w:p w:rsidR="0086753A" w:rsidRDefault="0086753A" w:rsidP="0086753A">
      <w:pPr>
        <w:tabs>
          <w:tab w:val="left" w:pos="993"/>
        </w:tabs>
        <w:rPr>
          <w:rFonts w:asciiTheme="minorHAnsi" w:hAnsiTheme="minorHAnsi" w:cs="Calibri"/>
          <w:sz w:val="24"/>
          <w:szCs w:val="24"/>
        </w:rPr>
      </w:pPr>
      <w:r>
        <w:rPr>
          <w:rFonts w:asciiTheme="minorHAnsi" w:hAnsiTheme="minorHAnsi" w:cs="Calibri"/>
          <w:sz w:val="24"/>
          <w:szCs w:val="24"/>
        </w:rPr>
        <w:t>V</w:t>
      </w:r>
      <w:r w:rsidRPr="006D7BD0">
        <w:rPr>
          <w:rFonts w:asciiTheme="minorHAnsi" w:hAnsiTheme="minorHAnsi" w:cs="Calibri"/>
          <w:sz w:val="24"/>
          <w:szCs w:val="24"/>
        </w:rPr>
        <w:t xml:space="preserve"> </w:t>
      </w:r>
      <w:r>
        <w:rPr>
          <w:rFonts w:asciiTheme="minorHAnsi" w:hAnsiTheme="minorHAnsi" w:cs="Calibri"/>
          <w:sz w:val="24"/>
          <w:szCs w:val="24"/>
        </w:rPr>
        <w:t>aprilu in avgustu bosta roditeljska sestanka za starše učencev, ki bodo šli v LŠN (na centralni šoli in/ali v Selcih).</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K 2. točki</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Pogovorne ure bodo vsak mesec</w:t>
      </w:r>
      <w:r>
        <w:rPr>
          <w:rFonts w:asciiTheme="minorHAnsi" w:hAnsiTheme="minorHAnsi" w:cs="Calibri"/>
          <w:sz w:val="24"/>
          <w:szCs w:val="24"/>
        </w:rPr>
        <w:t xml:space="preserve"> po planu</w:t>
      </w:r>
      <w:r w:rsidRPr="006D7BD0">
        <w:rPr>
          <w:rFonts w:asciiTheme="minorHAnsi" w:hAnsiTheme="minorHAnsi" w:cs="Calibri"/>
          <w:sz w:val="24"/>
          <w:szCs w:val="24"/>
        </w:rPr>
        <w:t>. Organizirane bodo pred poukom, po pouku in popoldne med 17.00 in 19</w:t>
      </w:r>
      <w:r>
        <w:rPr>
          <w:rFonts w:asciiTheme="minorHAnsi" w:hAnsiTheme="minorHAnsi" w:cs="Calibri"/>
          <w:sz w:val="24"/>
          <w:szCs w:val="24"/>
        </w:rPr>
        <w:t xml:space="preserve">.00 uro.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URNIK TEDENSKIH POGOVORNIH UR:</w:t>
      </w:r>
    </w:p>
    <w:p w:rsidR="0086753A" w:rsidRPr="006D7BD0" w:rsidRDefault="0086753A" w:rsidP="0086753A">
      <w:pPr>
        <w:tabs>
          <w:tab w:val="left" w:pos="993"/>
        </w:tabs>
        <w:rPr>
          <w:rFonts w:asciiTheme="minorHAnsi" w:hAnsiTheme="minorHAnsi" w:cs="Calibri"/>
          <w:sz w:val="24"/>
          <w:szCs w:val="24"/>
        </w:rPr>
      </w:pPr>
      <w:r>
        <w:rPr>
          <w:rFonts w:asciiTheme="minorHAnsi" w:hAnsiTheme="minorHAnsi" w:cs="Calibri"/>
          <w:sz w:val="24"/>
          <w:szCs w:val="24"/>
        </w:rPr>
        <w:t>Monika Gasser</w:t>
      </w:r>
      <w:r w:rsidRPr="006D7BD0">
        <w:rPr>
          <w:rFonts w:asciiTheme="minorHAnsi" w:hAnsiTheme="minorHAnsi" w:cs="Calibri"/>
          <w:sz w:val="24"/>
          <w:szCs w:val="24"/>
        </w:rPr>
        <w:t xml:space="preserve"> – </w:t>
      </w:r>
      <w:r w:rsidR="00037FE6">
        <w:rPr>
          <w:rFonts w:asciiTheme="minorHAnsi" w:hAnsiTheme="minorHAnsi" w:cs="Calibri"/>
          <w:sz w:val="24"/>
          <w:szCs w:val="24"/>
        </w:rPr>
        <w:t>SREDA 9.</w:t>
      </w:r>
      <w:r w:rsidR="005620E8">
        <w:rPr>
          <w:rFonts w:asciiTheme="minorHAnsi" w:hAnsiTheme="minorHAnsi" w:cs="Calibri"/>
          <w:sz w:val="24"/>
          <w:szCs w:val="24"/>
        </w:rPr>
        <w:t>55 – 10.4</w:t>
      </w:r>
      <w:r w:rsidRPr="006D7BD0">
        <w:rPr>
          <w:rFonts w:asciiTheme="minorHAnsi" w:hAnsiTheme="minorHAnsi" w:cs="Calibri"/>
          <w:sz w:val="24"/>
          <w:szCs w:val="24"/>
        </w:rPr>
        <w:t>0</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lastRenderedPageBreak/>
        <w:t xml:space="preserve">Andreja Šolar – </w:t>
      </w:r>
      <w:r>
        <w:rPr>
          <w:rFonts w:asciiTheme="minorHAnsi" w:hAnsiTheme="minorHAnsi" w:cs="Calibri"/>
          <w:sz w:val="24"/>
          <w:szCs w:val="24"/>
        </w:rPr>
        <w:t>SREDA</w:t>
      </w:r>
      <w:r w:rsidRPr="006D7BD0">
        <w:rPr>
          <w:rFonts w:asciiTheme="minorHAnsi" w:hAnsiTheme="minorHAnsi" w:cs="Calibri"/>
          <w:sz w:val="24"/>
          <w:szCs w:val="24"/>
        </w:rPr>
        <w:t xml:space="preserve">  8.45 – 9.30</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Jana </w:t>
      </w:r>
      <w:proofErr w:type="spellStart"/>
      <w:r w:rsidRPr="006D7BD0">
        <w:rPr>
          <w:rFonts w:asciiTheme="minorHAnsi" w:hAnsiTheme="minorHAnsi" w:cs="Calibri"/>
          <w:sz w:val="24"/>
          <w:szCs w:val="24"/>
        </w:rPr>
        <w:t>Kusterle</w:t>
      </w:r>
      <w:proofErr w:type="spellEnd"/>
      <w:r w:rsidRPr="006D7BD0">
        <w:rPr>
          <w:rFonts w:asciiTheme="minorHAnsi" w:hAnsiTheme="minorHAnsi" w:cs="Calibri"/>
          <w:sz w:val="24"/>
          <w:szCs w:val="24"/>
        </w:rPr>
        <w:t xml:space="preserve"> – </w:t>
      </w:r>
      <w:r>
        <w:rPr>
          <w:rFonts w:asciiTheme="minorHAnsi" w:hAnsiTheme="minorHAnsi" w:cs="Calibri"/>
          <w:sz w:val="24"/>
          <w:szCs w:val="24"/>
        </w:rPr>
        <w:t>SREDA</w:t>
      </w:r>
      <w:r w:rsidRPr="006D7BD0">
        <w:rPr>
          <w:rFonts w:asciiTheme="minorHAnsi" w:hAnsiTheme="minorHAnsi" w:cs="Calibri"/>
          <w:sz w:val="24"/>
          <w:szCs w:val="24"/>
        </w:rPr>
        <w:t xml:space="preserve"> 7.10 – 8.50</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K 3. točki</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Eno predavanje za starše naj bi bilo na PŠ Sorica. Predavanja, ki jih organizira centralna šola pa so namenjena tudi staršem naših učencev.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K 4. točki</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Delavnice za starše (vsaj enkrat letno) bodo pripravile učiteljice glede na dogovor s starši.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12. Organizacija zdravstvenih pregledov</w:t>
      </w:r>
    </w:p>
    <w:p w:rsidR="0086753A" w:rsidRPr="006D7BD0" w:rsidRDefault="0086753A" w:rsidP="0086753A">
      <w:pPr>
        <w:tabs>
          <w:tab w:val="left" w:pos="993"/>
        </w:tabs>
        <w:ind w:left="360"/>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Učenci 1. in 3. razreda imajo po zakonu obvezen sistematski pregled in cepljenje. Pregled poteka v dopoldanskem času v ZD Železniki. S seboj morajo imeti zdravstveno izkaznico in izkaznico o cepljenju. </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Na ta dan imajo učenci enega izmed dni dejavnosti. Na pregled in cepljenje starši svoje otroke odpeljejo sami. Po pregledu lahko otroke pripeljejo v šolo, če nimajo zagotovljenega varstva.</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13. Tehnični kader na naši šoli</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Za prehrano otrok in zaposlenih (malice) ter čistočo šole bo skrbela ga. Metka Pintar. </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Vsi učenci imajo na šoli malico. </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Hišna dela b</w:t>
      </w:r>
      <w:r w:rsidR="00EF7BCA">
        <w:rPr>
          <w:rFonts w:asciiTheme="minorHAnsi" w:hAnsiTheme="minorHAnsi" w:cs="Calibri"/>
          <w:sz w:val="24"/>
          <w:szCs w:val="24"/>
        </w:rPr>
        <w:t xml:space="preserve">o opravil hišnik g. </w:t>
      </w:r>
      <w:r w:rsidR="00457E1A">
        <w:rPr>
          <w:rFonts w:asciiTheme="minorHAnsi" w:hAnsiTheme="minorHAnsi" w:cs="Calibri"/>
          <w:sz w:val="24"/>
          <w:szCs w:val="24"/>
        </w:rPr>
        <w:t>Peter Megušar</w:t>
      </w:r>
      <w:r w:rsidRPr="006D7BD0">
        <w:rPr>
          <w:rFonts w:asciiTheme="minorHAnsi" w:hAnsiTheme="minorHAnsi" w:cs="Calibri"/>
          <w:sz w:val="24"/>
          <w:szCs w:val="24"/>
        </w:rPr>
        <w:t xml:space="preserve"> iz PŠ Selca, ki je zadolžen tudi za ostale podružnice na OŠ Železniki.</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14. Sodelovanje z domačim krajem</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 xml:space="preserve"> </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PŠ Sorica bo tudi v tem šolskem letu sodelovala z domačim krajem in društvi, ki so v kraju: KS, TD, ŠD, PGD, RK, PD…</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Krajevna organizacija RK organiz</w:t>
      </w:r>
      <w:r w:rsidR="00EF7BCA">
        <w:rPr>
          <w:rFonts w:asciiTheme="minorHAnsi" w:hAnsiTheme="minorHAnsi" w:cs="Calibri"/>
          <w:sz w:val="24"/>
          <w:szCs w:val="24"/>
        </w:rPr>
        <w:t>ira srečanje starejših občanov,</w:t>
      </w:r>
      <w:r>
        <w:rPr>
          <w:rFonts w:asciiTheme="minorHAnsi" w:hAnsiTheme="minorHAnsi" w:cs="Calibri"/>
          <w:sz w:val="24"/>
          <w:szCs w:val="24"/>
        </w:rPr>
        <w:t xml:space="preserve"> </w:t>
      </w:r>
      <w:r w:rsidRPr="006D7BD0">
        <w:rPr>
          <w:rFonts w:asciiTheme="minorHAnsi" w:hAnsiTheme="minorHAnsi" w:cs="Calibri"/>
          <w:sz w:val="24"/>
          <w:szCs w:val="24"/>
        </w:rPr>
        <w:t xml:space="preserve">Prosvetno društvo Sorica pa organizira več prireditev </w:t>
      </w:r>
      <w:r>
        <w:rPr>
          <w:rFonts w:asciiTheme="minorHAnsi" w:hAnsiTheme="minorHAnsi" w:cs="Calibri"/>
          <w:sz w:val="24"/>
          <w:szCs w:val="24"/>
        </w:rPr>
        <w:t>(Obisk dedka Mraza</w:t>
      </w:r>
      <w:r w:rsidRPr="006D7BD0">
        <w:rPr>
          <w:rFonts w:asciiTheme="minorHAnsi" w:hAnsiTheme="minorHAnsi" w:cs="Calibri"/>
          <w:sz w:val="24"/>
          <w:szCs w:val="24"/>
        </w:rPr>
        <w:t xml:space="preserve">, Prireditev ob materinskem dnevu…) na katerih sodelujemo s kulturnim programom. </w:t>
      </w:r>
    </w:p>
    <w:p w:rsidR="0086753A" w:rsidRPr="006D7BD0" w:rsidRDefault="0086753A" w:rsidP="0086753A">
      <w:pPr>
        <w:tabs>
          <w:tab w:val="left" w:pos="993"/>
        </w:tabs>
        <w:rPr>
          <w:rFonts w:asciiTheme="minorHAnsi" w:hAnsiTheme="minorHAnsi" w:cs="Calibri"/>
          <w:sz w:val="24"/>
          <w:szCs w:val="24"/>
        </w:rPr>
      </w:pPr>
      <w:r w:rsidRPr="006D7BD0">
        <w:rPr>
          <w:rFonts w:asciiTheme="minorHAnsi" w:hAnsiTheme="minorHAnsi" w:cs="Calibri"/>
          <w:sz w:val="24"/>
          <w:szCs w:val="24"/>
        </w:rPr>
        <w:t>Poleg tega učenci sodelujejo pri raznih delovnih akcijah v kraju, raznašajo vabila in obvestila in se udeležujejo gasilskih in športnih tekmovanj…</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15. Načrt prometne varnosti za PŠ Sorica</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KS bo poskrbela za lokacijo, kjer bodo namestili opozorilne trikotnike, ki bodo voznike opozarjali na šolarje.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Prve dni pouka bo glavna učna tema prometna vzgoja; pogovarjali se bomo o skrbi za svojo varnost na poti v šolo in iz nje ter opozorili učence na nevarnosti.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Učence bo obiskal g. policist in jim predstavil nevarnosti v prometu.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Prvošolci in drugošolci nosijo okrog vratu rumeno rutico.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Učenci imajo na svojih torbah odsevnike.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V šolo učenci ne smejo prihajati z rolerji.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lastRenderedPageBreak/>
        <w:t>S kolesi smejo priha</w:t>
      </w:r>
      <w:r w:rsidR="00EF7BCA">
        <w:rPr>
          <w:rFonts w:asciiTheme="minorHAnsi" w:hAnsiTheme="minorHAnsi" w:cs="Calibri"/>
          <w:sz w:val="24"/>
          <w:szCs w:val="24"/>
        </w:rPr>
        <w:t>jati v šolo le učenci</w:t>
      </w:r>
      <w:r w:rsidRPr="006D7BD0">
        <w:rPr>
          <w:rFonts w:asciiTheme="minorHAnsi" w:hAnsiTheme="minorHAnsi" w:cs="Calibri"/>
          <w:sz w:val="24"/>
          <w:szCs w:val="24"/>
        </w:rPr>
        <w:t>, ki imajo opravljen kolesarski izpit.</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Učenci mlajši od 7. let prihajajo v šolo in iz šole odhajajo v spremstvu odrasle osebe. Spremljevalci so lahko tudi otroci starejši od 10 let, če starši dajo pisno pooblastilo. </w:t>
      </w:r>
    </w:p>
    <w:p w:rsidR="0086753A" w:rsidRPr="006D7BD0" w:rsidRDefault="0086753A" w:rsidP="0086753A">
      <w:pPr>
        <w:numPr>
          <w:ilvl w:val="1"/>
          <w:numId w:val="2"/>
        </w:numPr>
        <w:tabs>
          <w:tab w:val="clear" w:pos="1440"/>
        </w:tabs>
        <w:ind w:left="709"/>
        <w:rPr>
          <w:rFonts w:asciiTheme="minorHAnsi" w:hAnsiTheme="minorHAnsi" w:cs="Calibri"/>
          <w:sz w:val="24"/>
          <w:szCs w:val="24"/>
        </w:rPr>
      </w:pPr>
      <w:r w:rsidRPr="006D7BD0">
        <w:rPr>
          <w:rFonts w:asciiTheme="minorHAnsi" w:hAnsiTheme="minorHAnsi" w:cs="Calibri"/>
          <w:sz w:val="24"/>
          <w:szCs w:val="24"/>
        </w:rPr>
        <w:t xml:space="preserve">V času, ko so učenci pri pouku in v jutranjem varstvu učencem ne dovoljujemo odhoda iz šolskega območja. </w:t>
      </w:r>
    </w:p>
    <w:p w:rsidR="00EF7BCA" w:rsidRDefault="0086753A" w:rsidP="0086753A">
      <w:pPr>
        <w:numPr>
          <w:ilvl w:val="1"/>
          <w:numId w:val="2"/>
        </w:numPr>
        <w:tabs>
          <w:tab w:val="clear" w:pos="1440"/>
        </w:tabs>
        <w:ind w:left="709"/>
        <w:rPr>
          <w:rFonts w:asciiTheme="minorHAnsi" w:hAnsiTheme="minorHAnsi" w:cs="Calibri"/>
          <w:sz w:val="24"/>
          <w:szCs w:val="24"/>
        </w:rPr>
      </w:pPr>
      <w:r w:rsidRPr="00EF7BCA">
        <w:rPr>
          <w:rFonts w:asciiTheme="minorHAnsi" w:hAnsiTheme="minorHAnsi" w:cs="Calibri"/>
          <w:sz w:val="24"/>
          <w:szCs w:val="24"/>
        </w:rPr>
        <w:t xml:space="preserve">Učence iz Danj in nekatere učence iz Zg. Sorice pripelje avtobus do postajališča, od tam pa pridejo peš v šolo. Pri tem jim ni treba prečkati glavne ceste. Domov pa gredo peš ali pa jih odpeljejo starši. Učenci iz Sp. Sorice morajo prečkati glavno cesto, kjer pa na žalost ni označenega prehoda za pešce. </w:t>
      </w:r>
    </w:p>
    <w:p w:rsidR="0086753A" w:rsidRPr="00EF7BCA" w:rsidRDefault="0086753A" w:rsidP="0086753A">
      <w:pPr>
        <w:numPr>
          <w:ilvl w:val="1"/>
          <w:numId w:val="2"/>
        </w:numPr>
        <w:tabs>
          <w:tab w:val="clear" w:pos="1440"/>
        </w:tabs>
        <w:ind w:left="709"/>
        <w:rPr>
          <w:rFonts w:asciiTheme="minorHAnsi" w:hAnsiTheme="minorHAnsi" w:cs="Calibri"/>
          <w:sz w:val="24"/>
          <w:szCs w:val="24"/>
        </w:rPr>
      </w:pPr>
      <w:r w:rsidRPr="00EF7BCA">
        <w:rPr>
          <w:rFonts w:asciiTheme="minorHAnsi" w:hAnsiTheme="minorHAnsi" w:cs="Calibri"/>
          <w:sz w:val="24"/>
          <w:szCs w:val="24"/>
        </w:rPr>
        <w:t xml:space="preserve">Prvošolčke iz Danj bomo od postaje do šole spremljale zaposlene na PŠ Sorica. </w:t>
      </w:r>
    </w:p>
    <w:p w:rsidR="0086753A" w:rsidRPr="006D7BD0" w:rsidRDefault="0086753A" w:rsidP="0086753A">
      <w:pPr>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8"/>
          <w:szCs w:val="24"/>
        </w:rPr>
      </w:pPr>
      <w:r w:rsidRPr="006D7BD0">
        <w:rPr>
          <w:rFonts w:asciiTheme="minorHAnsi" w:hAnsiTheme="minorHAnsi" w:cs="Calibri"/>
          <w:b/>
          <w:sz w:val="28"/>
          <w:szCs w:val="24"/>
        </w:rPr>
        <w:t>16. Predlog nakupa opreme, osnovnih sredstev in učil ter vlaganj v nepremičnine in vzdrževan</w:t>
      </w:r>
      <w:r>
        <w:rPr>
          <w:rFonts w:asciiTheme="minorHAnsi" w:hAnsiTheme="minorHAnsi" w:cs="Calibri"/>
          <w:b/>
          <w:sz w:val="28"/>
          <w:szCs w:val="24"/>
        </w:rPr>
        <w:t>ja na PŠ Sorica v šol. letu 2016/2017</w:t>
      </w:r>
    </w:p>
    <w:p w:rsidR="0086753A" w:rsidRPr="006D7BD0" w:rsidRDefault="0086753A" w:rsidP="0086753A">
      <w:pPr>
        <w:tabs>
          <w:tab w:val="left" w:pos="993"/>
        </w:tabs>
        <w:rPr>
          <w:rFonts w:asciiTheme="minorHAnsi" w:hAnsiTheme="minorHAnsi" w:cs="Calibri"/>
          <w:b/>
          <w:sz w:val="24"/>
          <w:szCs w:val="24"/>
        </w:rPr>
      </w:pPr>
    </w:p>
    <w:p w:rsidR="0086753A" w:rsidRDefault="0086753A" w:rsidP="0086753A">
      <w:pPr>
        <w:tabs>
          <w:tab w:val="left" w:pos="993"/>
        </w:tabs>
        <w:rPr>
          <w:rFonts w:asciiTheme="minorHAnsi" w:hAnsiTheme="minorHAnsi" w:cs="Calibri"/>
          <w:b/>
          <w:sz w:val="24"/>
          <w:szCs w:val="24"/>
        </w:rPr>
      </w:pPr>
      <w:r w:rsidRPr="006D7BD0">
        <w:rPr>
          <w:rFonts w:asciiTheme="minorHAnsi" w:hAnsiTheme="minorHAnsi" w:cs="Calibri"/>
          <w:b/>
          <w:sz w:val="24"/>
          <w:szCs w:val="24"/>
        </w:rPr>
        <w:t xml:space="preserve">OPREMA: </w:t>
      </w:r>
    </w:p>
    <w:p w:rsidR="0086753A" w:rsidRPr="006D7BD0"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zavese za spodnji razred, knjižnico</w:t>
      </w:r>
    </w:p>
    <w:p w:rsidR="0086753A"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2 računalnika za v razred</w:t>
      </w:r>
    </w:p>
    <w:p w:rsidR="0086753A" w:rsidRPr="006D7BD0" w:rsidRDefault="0086753A" w:rsidP="0086753A">
      <w:pPr>
        <w:numPr>
          <w:ilvl w:val="0"/>
          <w:numId w:val="5"/>
        </w:numPr>
        <w:tabs>
          <w:tab w:val="left" w:pos="993"/>
        </w:tabs>
        <w:rPr>
          <w:rFonts w:asciiTheme="minorHAnsi" w:hAnsiTheme="minorHAnsi" w:cs="Calibri"/>
          <w:sz w:val="24"/>
          <w:szCs w:val="24"/>
        </w:rPr>
      </w:pPr>
      <w:r>
        <w:rPr>
          <w:rFonts w:asciiTheme="minorHAnsi" w:hAnsiTheme="minorHAnsi" w:cs="Calibri"/>
          <w:sz w:val="24"/>
          <w:szCs w:val="24"/>
        </w:rPr>
        <w:t>2 srednji mizi za zgornji razred (+ stoli)</w:t>
      </w:r>
    </w:p>
    <w:p w:rsidR="0086753A" w:rsidRPr="006D7BD0" w:rsidRDefault="0086753A" w:rsidP="0086753A">
      <w:pPr>
        <w:numPr>
          <w:ilvl w:val="0"/>
          <w:numId w:val="5"/>
        </w:numPr>
        <w:tabs>
          <w:tab w:val="left" w:pos="993"/>
        </w:tabs>
        <w:rPr>
          <w:rFonts w:asciiTheme="minorHAnsi" w:hAnsiTheme="minorHAnsi" w:cs="Calibri"/>
          <w:sz w:val="24"/>
          <w:szCs w:val="24"/>
        </w:rPr>
      </w:pPr>
      <w:r>
        <w:rPr>
          <w:rFonts w:asciiTheme="minorHAnsi" w:hAnsiTheme="minorHAnsi" w:cs="Calibri"/>
          <w:sz w:val="24"/>
          <w:szCs w:val="24"/>
        </w:rPr>
        <w:t>1</w:t>
      </w:r>
      <w:r w:rsidRPr="006D7BD0">
        <w:rPr>
          <w:rFonts w:asciiTheme="minorHAnsi" w:hAnsiTheme="minorHAnsi" w:cs="Calibri"/>
          <w:sz w:val="24"/>
          <w:szCs w:val="24"/>
        </w:rPr>
        <w:t>× e-tabla</w:t>
      </w:r>
    </w:p>
    <w:p w:rsidR="0086753A"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radio</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b/>
          <w:sz w:val="24"/>
          <w:szCs w:val="24"/>
        </w:rPr>
      </w:pPr>
      <w:r w:rsidRPr="006D7BD0">
        <w:rPr>
          <w:rFonts w:asciiTheme="minorHAnsi" w:hAnsiTheme="minorHAnsi" w:cs="Calibri"/>
          <w:b/>
          <w:sz w:val="24"/>
          <w:szCs w:val="24"/>
        </w:rPr>
        <w:t xml:space="preserve">VLAGANJA V NEPREMIČNINE: </w:t>
      </w:r>
    </w:p>
    <w:p w:rsidR="0086753A" w:rsidRDefault="0086753A" w:rsidP="0086753A">
      <w:pPr>
        <w:numPr>
          <w:ilvl w:val="1"/>
          <w:numId w:val="4"/>
        </w:numPr>
        <w:tabs>
          <w:tab w:val="clear" w:pos="1440"/>
        </w:tabs>
        <w:ind w:left="709"/>
        <w:rPr>
          <w:rFonts w:asciiTheme="minorHAnsi" w:hAnsiTheme="minorHAnsi" w:cs="Calibri"/>
          <w:sz w:val="24"/>
          <w:szCs w:val="24"/>
        </w:rPr>
      </w:pPr>
      <w:r>
        <w:rPr>
          <w:rFonts w:asciiTheme="minorHAnsi" w:hAnsiTheme="minorHAnsi" w:cs="Calibri"/>
          <w:sz w:val="24"/>
          <w:szCs w:val="24"/>
        </w:rPr>
        <w:t>zamenjava ostrešja in strešne kritine</w:t>
      </w:r>
    </w:p>
    <w:p w:rsidR="0086753A" w:rsidRDefault="0086753A" w:rsidP="0086753A">
      <w:pPr>
        <w:numPr>
          <w:ilvl w:val="1"/>
          <w:numId w:val="4"/>
        </w:numPr>
        <w:tabs>
          <w:tab w:val="clear" w:pos="1440"/>
        </w:tabs>
        <w:ind w:left="709"/>
        <w:rPr>
          <w:rFonts w:asciiTheme="minorHAnsi" w:hAnsiTheme="minorHAnsi" w:cs="Calibri"/>
          <w:sz w:val="24"/>
          <w:szCs w:val="24"/>
        </w:rPr>
      </w:pPr>
      <w:r>
        <w:rPr>
          <w:rFonts w:asciiTheme="minorHAnsi" w:hAnsiTheme="minorHAnsi" w:cs="Calibri"/>
          <w:sz w:val="24"/>
          <w:szCs w:val="24"/>
        </w:rPr>
        <w:t>sekundarna kritina na podstrešju (deske)</w:t>
      </w:r>
    </w:p>
    <w:p w:rsidR="0086753A" w:rsidRPr="006D7BD0" w:rsidRDefault="0086753A" w:rsidP="0086753A">
      <w:pPr>
        <w:numPr>
          <w:ilvl w:val="1"/>
          <w:numId w:val="4"/>
        </w:numPr>
        <w:tabs>
          <w:tab w:val="clear" w:pos="1440"/>
        </w:tabs>
        <w:ind w:left="709"/>
        <w:rPr>
          <w:rFonts w:asciiTheme="minorHAnsi" w:hAnsiTheme="minorHAnsi" w:cs="Calibri"/>
          <w:sz w:val="24"/>
          <w:szCs w:val="24"/>
        </w:rPr>
      </w:pPr>
      <w:r w:rsidRPr="006D7BD0">
        <w:rPr>
          <w:rFonts w:asciiTheme="minorHAnsi" w:hAnsiTheme="minorHAnsi" w:cs="Calibri"/>
          <w:sz w:val="24"/>
          <w:szCs w:val="24"/>
        </w:rPr>
        <w:t>topla voda v razredih in sanitarijah</w:t>
      </w:r>
    </w:p>
    <w:p w:rsidR="0086753A" w:rsidRPr="006D7BD0" w:rsidRDefault="0086753A" w:rsidP="0086753A">
      <w:pPr>
        <w:numPr>
          <w:ilvl w:val="1"/>
          <w:numId w:val="4"/>
        </w:numPr>
        <w:tabs>
          <w:tab w:val="clear" w:pos="1440"/>
        </w:tabs>
        <w:ind w:left="709"/>
        <w:rPr>
          <w:rFonts w:asciiTheme="minorHAnsi" w:hAnsiTheme="minorHAnsi" w:cs="Calibri"/>
          <w:sz w:val="24"/>
          <w:szCs w:val="24"/>
        </w:rPr>
      </w:pPr>
      <w:r w:rsidRPr="006D7BD0">
        <w:rPr>
          <w:rFonts w:asciiTheme="minorHAnsi" w:hAnsiTheme="minorHAnsi" w:cs="Calibri"/>
          <w:sz w:val="24"/>
          <w:szCs w:val="24"/>
        </w:rPr>
        <w:t>povečanje telovadnice</w:t>
      </w:r>
    </w:p>
    <w:p w:rsidR="0086753A" w:rsidRPr="006D7BD0" w:rsidRDefault="0086753A" w:rsidP="0086753A">
      <w:pPr>
        <w:tabs>
          <w:tab w:val="left" w:pos="993"/>
        </w:tabs>
        <w:rPr>
          <w:rFonts w:asciiTheme="minorHAnsi" w:hAnsiTheme="minorHAnsi" w:cs="Calibri"/>
          <w:b/>
          <w:sz w:val="24"/>
          <w:szCs w:val="24"/>
        </w:rPr>
      </w:pPr>
    </w:p>
    <w:p w:rsidR="0086753A" w:rsidRPr="006D7BD0" w:rsidRDefault="0086753A" w:rsidP="0086753A">
      <w:pPr>
        <w:tabs>
          <w:tab w:val="left" w:pos="993"/>
        </w:tabs>
        <w:rPr>
          <w:rFonts w:asciiTheme="minorHAnsi" w:hAnsiTheme="minorHAnsi" w:cs="Calibri"/>
          <w:b/>
          <w:sz w:val="24"/>
          <w:szCs w:val="24"/>
        </w:rPr>
      </w:pPr>
      <w:r w:rsidRPr="006D7BD0">
        <w:rPr>
          <w:rFonts w:asciiTheme="minorHAnsi" w:hAnsiTheme="minorHAnsi" w:cs="Calibri"/>
          <w:b/>
          <w:sz w:val="24"/>
          <w:szCs w:val="24"/>
        </w:rPr>
        <w:t xml:space="preserve">VZDRŽEVANJE: </w:t>
      </w:r>
    </w:p>
    <w:p w:rsidR="0086753A" w:rsidRDefault="0086753A" w:rsidP="0086753A">
      <w:pPr>
        <w:numPr>
          <w:ilvl w:val="1"/>
          <w:numId w:val="4"/>
        </w:numPr>
        <w:tabs>
          <w:tab w:val="clear" w:pos="1440"/>
        </w:tabs>
        <w:ind w:left="709"/>
        <w:rPr>
          <w:rFonts w:asciiTheme="minorHAnsi" w:hAnsiTheme="minorHAnsi" w:cs="Calibri"/>
          <w:sz w:val="24"/>
          <w:szCs w:val="24"/>
        </w:rPr>
      </w:pPr>
      <w:r>
        <w:rPr>
          <w:rFonts w:asciiTheme="minorHAnsi" w:hAnsiTheme="minorHAnsi" w:cs="Calibri"/>
          <w:sz w:val="24"/>
          <w:szCs w:val="24"/>
        </w:rPr>
        <w:t xml:space="preserve">menjava linoleja </w:t>
      </w:r>
      <w:r w:rsidR="00EF7BCA">
        <w:rPr>
          <w:rFonts w:asciiTheme="minorHAnsi" w:hAnsiTheme="minorHAnsi" w:cs="Calibri"/>
          <w:sz w:val="24"/>
          <w:szCs w:val="24"/>
        </w:rPr>
        <w:t xml:space="preserve"> in izolacija </w:t>
      </w:r>
      <w:r>
        <w:rPr>
          <w:rFonts w:asciiTheme="minorHAnsi" w:hAnsiTheme="minorHAnsi" w:cs="Calibri"/>
          <w:sz w:val="24"/>
          <w:szCs w:val="24"/>
        </w:rPr>
        <w:t>v spodnjem razredu</w:t>
      </w:r>
    </w:p>
    <w:p w:rsidR="0086753A" w:rsidRDefault="0086753A" w:rsidP="0086753A">
      <w:pPr>
        <w:numPr>
          <w:ilvl w:val="1"/>
          <w:numId w:val="4"/>
        </w:numPr>
        <w:tabs>
          <w:tab w:val="clear" w:pos="1440"/>
        </w:tabs>
        <w:ind w:left="709"/>
        <w:rPr>
          <w:rFonts w:asciiTheme="minorHAnsi" w:hAnsiTheme="minorHAnsi" w:cs="Calibri"/>
          <w:sz w:val="24"/>
          <w:szCs w:val="24"/>
        </w:rPr>
      </w:pPr>
      <w:r>
        <w:rPr>
          <w:rFonts w:asciiTheme="minorHAnsi" w:hAnsiTheme="minorHAnsi" w:cs="Calibri"/>
          <w:sz w:val="24"/>
          <w:szCs w:val="24"/>
        </w:rPr>
        <w:t>lakiranje parketa v zgornjem razredu</w:t>
      </w:r>
    </w:p>
    <w:p w:rsidR="0086753A" w:rsidRPr="006D7BD0" w:rsidRDefault="0086753A" w:rsidP="0086753A">
      <w:pPr>
        <w:numPr>
          <w:ilvl w:val="1"/>
          <w:numId w:val="4"/>
        </w:numPr>
        <w:tabs>
          <w:tab w:val="clear" w:pos="1440"/>
        </w:tabs>
        <w:ind w:left="709"/>
        <w:rPr>
          <w:rFonts w:asciiTheme="minorHAnsi" w:hAnsiTheme="minorHAnsi" w:cs="Calibri"/>
          <w:sz w:val="24"/>
          <w:szCs w:val="24"/>
        </w:rPr>
      </w:pPr>
      <w:r>
        <w:rPr>
          <w:rFonts w:asciiTheme="minorHAnsi" w:hAnsiTheme="minorHAnsi" w:cs="Calibri"/>
          <w:sz w:val="24"/>
          <w:szCs w:val="24"/>
        </w:rPr>
        <w:t>asfalt pred šolo</w:t>
      </w:r>
    </w:p>
    <w:p w:rsidR="0086753A" w:rsidRPr="006D7BD0" w:rsidRDefault="0086753A" w:rsidP="0086753A">
      <w:pPr>
        <w:tabs>
          <w:tab w:val="left" w:pos="993"/>
        </w:tabs>
        <w:rPr>
          <w:rFonts w:asciiTheme="minorHAnsi" w:hAnsiTheme="minorHAnsi" w:cs="Calibri"/>
          <w:sz w:val="24"/>
          <w:szCs w:val="24"/>
        </w:rPr>
      </w:pPr>
    </w:p>
    <w:p w:rsidR="0086753A" w:rsidRPr="006D7BD0" w:rsidRDefault="0086753A" w:rsidP="0086753A">
      <w:pPr>
        <w:tabs>
          <w:tab w:val="left" w:pos="993"/>
        </w:tabs>
        <w:rPr>
          <w:rFonts w:asciiTheme="minorHAnsi" w:hAnsiTheme="minorHAnsi" w:cs="Calibri"/>
          <w:b/>
          <w:sz w:val="24"/>
          <w:szCs w:val="24"/>
        </w:rPr>
      </w:pPr>
      <w:r w:rsidRPr="006D7BD0">
        <w:rPr>
          <w:rFonts w:asciiTheme="minorHAnsi" w:hAnsiTheme="minorHAnsi" w:cs="Calibri"/>
          <w:b/>
          <w:sz w:val="24"/>
          <w:szCs w:val="24"/>
        </w:rPr>
        <w:t xml:space="preserve">UČNI PRIPOMOČKI: </w:t>
      </w:r>
    </w:p>
    <w:p w:rsidR="0086753A" w:rsidRDefault="0086753A" w:rsidP="0086753A">
      <w:pPr>
        <w:numPr>
          <w:ilvl w:val="0"/>
          <w:numId w:val="5"/>
        </w:numPr>
        <w:rPr>
          <w:rFonts w:asciiTheme="minorHAnsi" w:hAnsiTheme="minorHAnsi" w:cs="Calibri"/>
          <w:sz w:val="24"/>
          <w:szCs w:val="24"/>
        </w:rPr>
      </w:pPr>
      <w:r w:rsidRPr="006D7BD0">
        <w:rPr>
          <w:rFonts w:asciiTheme="minorHAnsi" w:hAnsiTheme="minorHAnsi" w:cs="Calibri"/>
          <w:sz w:val="24"/>
          <w:szCs w:val="24"/>
        </w:rPr>
        <w:t xml:space="preserve">stenski </w:t>
      </w:r>
      <w:proofErr w:type="spellStart"/>
      <w:r w:rsidRPr="006D7BD0">
        <w:rPr>
          <w:rFonts w:asciiTheme="minorHAnsi" w:hAnsiTheme="minorHAnsi" w:cs="Calibri"/>
          <w:sz w:val="24"/>
          <w:szCs w:val="24"/>
        </w:rPr>
        <w:t>stotični</w:t>
      </w:r>
      <w:proofErr w:type="spellEnd"/>
      <w:r w:rsidRPr="006D7BD0">
        <w:rPr>
          <w:rFonts w:asciiTheme="minorHAnsi" w:hAnsiTheme="minorHAnsi" w:cs="Calibri"/>
          <w:sz w:val="24"/>
          <w:szCs w:val="24"/>
        </w:rPr>
        <w:t xml:space="preserve"> kvadrat</w:t>
      </w:r>
    </w:p>
    <w:p w:rsidR="00447FE8" w:rsidRDefault="00447FE8" w:rsidP="0086753A">
      <w:pPr>
        <w:numPr>
          <w:ilvl w:val="0"/>
          <w:numId w:val="5"/>
        </w:numPr>
        <w:rPr>
          <w:rFonts w:asciiTheme="minorHAnsi" w:hAnsiTheme="minorHAnsi" w:cs="Calibri"/>
          <w:sz w:val="24"/>
          <w:szCs w:val="24"/>
        </w:rPr>
      </w:pPr>
      <w:r>
        <w:rPr>
          <w:rFonts w:asciiTheme="minorHAnsi" w:hAnsiTheme="minorHAnsi" w:cs="Calibri"/>
          <w:sz w:val="24"/>
          <w:szCs w:val="24"/>
        </w:rPr>
        <w:t>stenska abeceda</w:t>
      </w:r>
    </w:p>
    <w:p w:rsidR="0086753A" w:rsidRPr="00207312"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barometer</w:t>
      </w:r>
    </w:p>
    <w:p w:rsidR="0086753A" w:rsidRPr="006D7BD0" w:rsidRDefault="0086753A" w:rsidP="0086753A">
      <w:pPr>
        <w:numPr>
          <w:ilvl w:val="0"/>
          <w:numId w:val="5"/>
        </w:numPr>
        <w:rPr>
          <w:rFonts w:asciiTheme="minorHAnsi" w:hAnsiTheme="minorHAnsi" w:cs="Calibri"/>
          <w:sz w:val="24"/>
          <w:szCs w:val="24"/>
        </w:rPr>
      </w:pPr>
      <w:r w:rsidRPr="006D7BD0">
        <w:rPr>
          <w:rFonts w:asciiTheme="minorHAnsi" w:hAnsiTheme="minorHAnsi" w:cs="Calibri"/>
          <w:sz w:val="24"/>
          <w:szCs w:val="24"/>
        </w:rPr>
        <w:t>zemljevid sveta</w:t>
      </w:r>
    </w:p>
    <w:p w:rsidR="0086753A" w:rsidRPr="006D7BD0" w:rsidRDefault="0086753A" w:rsidP="0086753A">
      <w:pPr>
        <w:numPr>
          <w:ilvl w:val="0"/>
          <w:numId w:val="5"/>
        </w:numPr>
        <w:rPr>
          <w:rFonts w:asciiTheme="minorHAnsi" w:hAnsiTheme="minorHAnsi" w:cs="Calibri"/>
          <w:sz w:val="24"/>
          <w:szCs w:val="24"/>
        </w:rPr>
      </w:pPr>
      <w:r w:rsidRPr="006D7BD0">
        <w:rPr>
          <w:rFonts w:asciiTheme="minorHAnsi" w:hAnsiTheme="minorHAnsi" w:cs="Calibri"/>
          <w:sz w:val="24"/>
          <w:szCs w:val="24"/>
        </w:rPr>
        <w:t>zemljevid Evrope</w:t>
      </w:r>
    </w:p>
    <w:p w:rsidR="0086753A" w:rsidRDefault="0086753A" w:rsidP="0086753A">
      <w:pPr>
        <w:numPr>
          <w:ilvl w:val="0"/>
          <w:numId w:val="5"/>
        </w:numPr>
        <w:rPr>
          <w:rFonts w:asciiTheme="minorHAnsi" w:hAnsiTheme="minorHAnsi" w:cs="Calibri"/>
          <w:sz w:val="24"/>
          <w:szCs w:val="24"/>
        </w:rPr>
      </w:pPr>
      <w:r>
        <w:rPr>
          <w:rFonts w:asciiTheme="minorHAnsi" w:hAnsiTheme="minorHAnsi" w:cs="Calibri"/>
          <w:sz w:val="24"/>
          <w:szCs w:val="24"/>
        </w:rPr>
        <w:t>žoge (košarka)</w:t>
      </w:r>
    </w:p>
    <w:p w:rsidR="0086753A" w:rsidRPr="006D7BD0" w:rsidRDefault="0086753A" w:rsidP="0086753A">
      <w:pPr>
        <w:numPr>
          <w:ilvl w:val="0"/>
          <w:numId w:val="5"/>
        </w:numPr>
        <w:rPr>
          <w:rFonts w:asciiTheme="minorHAnsi" w:hAnsiTheme="minorHAnsi" w:cs="Calibri"/>
          <w:sz w:val="24"/>
          <w:szCs w:val="24"/>
        </w:rPr>
      </w:pPr>
      <w:r>
        <w:rPr>
          <w:rFonts w:asciiTheme="minorHAnsi" w:hAnsiTheme="minorHAnsi" w:cs="Calibri"/>
          <w:sz w:val="24"/>
          <w:szCs w:val="24"/>
        </w:rPr>
        <w:t>6 kolebnic</w:t>
      </w:r>
    </w:p>
    <w:p w:rsidR="0086753A" w:rsidRPr="006D7BD0"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lutke</w:t>
      </w:r>
    </w:p>
    <w:p w:rsidR="0086753A" w:rsidRPr="006D7BD0"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kostumi</w:t>
      </w:r>
    </w:p>
    <w:p w:rsidR="0086753A" w:rsidRPr="006D7BD0"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2 blok flavti</w:t>
      </w:r>
    </w:p>
    <w:p w:rsidR="0086753A" w:rsidRPr="006D7BD0" w:rsidRDefault="0086753A" w:rsidP="0086753A">
      <w:pPr>
        <w:numPr>
          <w:ilvl w:val="0"/>
          <w:numId w:val="5"/>
        </w:numPr>
        <w:tabs>
          <w:tab w:val="left" w:pos="993"/>
        </w:tabs>
        <w:rPr>
          <w:rFonts w:asciiTheme="minorHAnsi" w:hAnsiTheme="minorHAnsi" w:cs="Calibri"/>
          <w:sz w:val="24"/>
          <w:szCs w:val="24"/>
        </w:rPr>
      </w:pPr>
      <w:proofErr w:type="spellStart"/>
      <w:r w:rsidRPr="006D7BD0">
        <w:rPr>
          <w:rFonts w:asciiTheme="minorHAnsi" w:hAnsiTheme="minorHAnsi" w:cs="Calibri"/>
          <w:sz w:val="24"/>
          <w:szCs w:val="24"/>
        </w:rPr>
        <w:t>metalofon</w:t>
      </w:r>
      <w:proofErr w:type="spellEnd"/>
    </w:p>
    <w:p w:rsidR="0086753A"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tlačilka</w:t>
      </w:r>
    </w:p>
    <w:p w:rsidR="0086753A" w:rsidRDefault="0086753A" w:rsidP="0086753A">
      <w:pPr>
        <w:numPr>
          <w:ilvl w:val="0"/>
          <w:numId w:val="5"/>
        </w:numPr>
        <w:tabs>
          <w:tab w:val="left" w:pos="993"/>
        </w:tabs>
        <w:rPr>
          <w:rFonts w:asciiTheme="minorHAnsi" w:hAnsiTheme="minorHAnsi" w:cs="Calibri"/>
          <w:sz w:val="24"/>
          <w:szCs w:val="24"/>
        </w:rPr>
      </w:pPr>
      <w:r>
        <w:rPr>
          <w:rFonts w:asciiTheme="minorHAnsi" w:hAnsiTheme="minorHAnsi" w:cs="Calibri"/>
          <w:sz w:val="24"/>
          <w:szCs w:val="24"/>
        </w:rPr>
        <w:t>7x modelarska (rezbarska) lok žaga</w:t>
      </w:r>
    </w:p>
    <w:p w:rsidR="0086753A" w:rsidRPr="006D7BD0"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lastRenderedPageBreak/>
        <w:t>lego kocke</w:t>
      </w:r>
    </w:p>
    <w:p w:rsidR="0086753A" w:rsidRDefault="0086753A" w:rsidP="0086753A">
      <w:pPr>
        <w:numPr>
          <w:ilvl w:val="0"/>
          <w:numId w:val="5"/>
        </w:numPr>
        <w:tabs>
          <w:tab w:val="left" w:pos="993"/>
        </w:tabs>
        <w:rPr>
          <w:rFonts w:asciiTheme="minorHAnsi" w:hAnsiTheme="minorHAnsi" w:cs="Calibri"/>
          <w:sz w:val="24"/>
          <w:szCs w:val="24"/>
        </w:rPr>
      </w:pPr>
      <w:r w:rsidRPr="006D7BD0">
        <w:rPr>
          <w:rFonts w:asciiTheme="minorHAnsi" w:hAnsiTheme="minorHAnsi" w:cs="Calibri"/>
          <w:sz w:val="24"/>
          <w:szCs w:val="24"/>
        </w:rPr>
        <w:t>majhen izvijač (križen, raven)</w:t>
      </w:r>
    </w:p>
    <w:p w:rsidR="0086753A" w:rsidRDefault="0086753A" w:rsidP="0086753A">
      <w:pPr>
        <w:numPr>
          <w:ilvl w:val="0"/>
          <w:numId w:val="5"/>
        </w:numPr>
        <w:tabs>
          <w:tab w:val="left" w:pos="993"/>
        </w:tabs>
        <w:rPr>
          <w:rFonts w:asciiTheme="minorHAnsi" w:hAnsiTheme="minorHAnsi" w:cs="Calibri"/>
          <w:sz w:val="24"/>
          <w:szCs w:val="24"/>
        </w:rPr>
      </w:pPr>
      <w:r>
        <w:rPr>
          <w:rFonts w:asciiTheme="minorHAnsi" w:hAnsiTheme="minorHAnsi" w:cs="Calibri"/>
          <w:sz w:val="24"/>
          <w:szCs w:val="24"/>
        </w:rPr>
        <w:t>magnetno šestilo za risanje na tablo</w:t>
      </w:r>
    </w:p>
    <w:p w:rsidR="00EF7BCA" w:rsidRPr="006D7BD0" w:rsidRDefault="00EF7BCA" w:rsidP="0086753A">
      <w:pPr>
        <w:numPr>
          <w:ilvl w:val="0"/>
          <w:numId w:val="5"/>
        </w:numPr>
        <w:tabs>
          <w:tab w:val="left" w:pos="993"/>
        </w:tabs>
        <w:rPr>
          <w:rFonts w:asciiTheme="minorHAnsi" w:hAnsiTheme="minorHAnsi" w:cs="Calibri"/>
          <w:sz w:val="24"/>
          <w:szCs w:val="24"/>
        </w:rPr>
      </w:pPr>
      <w:r>
        <w:rPr>
          <w:rFonts w:asciiTheme="minorHAnsi" w:hAnsiTheme="minorHAnsi" w:cs="Calibri"/>
          <w:sz w:val="24"/>
          <w:szCs w:val="24"/>
        </w:rPr>
        <w:t>5 termometrov</w:t>
      </w:r>
    </w:p>
    <w:p w:rsidR="00447FE8" w:rsidRDefault="00447FE8">
      <w:pPr>
        <w:rPr>
          <w:rFonts w:asciiTheme="minorHAnsi" w:hAnsiTheme="minorHAnsi" w:cs="Calibri"/>
          <w:sz w:val="24"/>
          <w:szCs w:val="24"/>
        </w:rPr>
      </w:pPr>
    </w:p>
    <w:p w:rsidR="00447FE8" w:rsidRDefault="00447FE8" w:rsidP="00447FE8">
      <w:pPr>
        <w:jc w:val="right"/>
        <w:rPr>
          <w:rFonts w:asciiTheme="minorHAnsi" w:hAnsiTheme="minorHAnsi" w:cs="Calibri"/>
          <w:sz w:val="24"/>
          <w:szCs w:val="24"/>
        </w:rPr>
      </w:pPr>
    </w:p>
    <w:p w:rsidR="00A90E8E" w:rsidRDefault="00447FE8" w:rsidP="00447FE8">
      <w:pPr>
        <w:jc w:val="right"/>
      </w:pPr>
      <w:r>
        <w:rPr>
          <w:rFonts w:asciiTheme="minorHAnsi" w:hAnsiTheme="minorHAnsi" w:cs="Calibri"/>
          <w:sz w:val="24"/>
          <w:szCs w:val="24"/>
        </w:rPr>
        <w:t>Monika Gasser</w:t>
      </w:r>
    </w:p>
    <w:sectPr w:rsidR="00A90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07EE"/>
    <w:multiLevelType w:val="hybridMultilevel"/>
    <w:tmpl w:val="BBECD0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7FE4276"/>
    <w:multiLevelType w:val="hybridMultilevel"/>
    <w:tmpl w:val="FB0472D6"/>
    <w:lvl w:ilvl="0" w:tplc="0424000F">
      <w:start w:val="6"/>
      <w:numFmt w:val="decimal"/>
      <w:lvlText w:val="%1."/>
      <w:lvlJc w:val="left"/>
      <w:pPr>
        <w:tabs>
          <w:tab w:val="num" w:pos="720"/>
        </w:tabs>
        <w:ind w:left="720" w:hanging="360"/>
      </w:pPr>
      <w:rPr>
        <w:rFonts w:hint="default"/>
      </w:rPr>
    </w:lvl>
    <w:lvl w:ilvl="1" w:tplc="4F781920">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A7B39AD"/>
    <w:multiLevelType w:val="hybridMultilevel"/>
    <w:tmpl w:val="D95884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01D2C4B"/>
    <w:multiLevelType w:val="hybridMultilevel"/>
    <w:tmpl w:val="64266C0E"/>
    <w:lvl w:ilvl="0" w:tplc="0424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2B67ECA"/>
    <w:multiLevelType w:val="hybridMultilevel"/>
    <w:tmpl w:val="0956AB8E"/>
    <w:lvl w:ilvl="0" w:tplc="FB0CA694">
      <w:start w:val="1"/>
      <w:numFmt w:val="decimal"/>
      <w:lvlText w:val="%1."/>
      <w:lvlJc w:val="left"/>
      <w:pPr>
        <w:tabs>
          <w:tab w:val="num" w:pos="720"/>
        </w:tabs>
        <w:ind w:left="720" w:hanging="360"/>
      </w:pPr>
      <w:rPr>
        <w:rFonts w:hint="default"/>
      </w:rPr>
    </w:lvl>
    <w:lvl w:ilvl="1" w:tplc="0CB285A8">
      <w:start w:val="4"/>
      <w:numFmt w:val="bullet"/>
      <w:lvlText w:val="-"/>
      <w:lvlJc w:val="left"/>
      <w:pPr>
        <w:tabs>
          <w:tab w:val="num" w:pos="1440"/>
        </w:tabs>
        <w:ind w:left="1440" w:hanging="360"/>
      </w:pPr>
      <w:rPr>
        <w:rFonts w:ascii="Times New Roman" w:eastAsia="Times New Roman" w:hAnsi="Times New Roman" w:cs="Times New Roman" w:hint="default"/>
      </w:rPr>
    </w:lvl>
    <w:lvl w:ilvl="2" w:tplc="F51250DC">
      <w:start w:val="1"/>
      <w:numFmt w:val="bullet"/>
      <w:lvlText w:val=""/>
      <w:lvlJc w:val="left"/>
      <w:pPr>
        <w:tabs>
          <w:tab w:val="num" w:pos="2340"/>
        </w:tabs>
        <w:ind w:left="2340" w:hanging="360"/>
      </w:pPr>
      <w:rPr>
        <w:rFonts w:ascii="Symbol" w:hAnsi="Symbol" w:hint="default"/>
      </w:rPr>
    </w:lvl>
    <w:lvl w:ilvl="3" w:tplc="7CC29F88">
      <w:start w:val="1"/>
      <w:numFmt w:val="decimal"/>
      <w:lvlText w:val="%4."/>
      <w:lvlJc w:val="left"/>
      <w:pPr>
        <w:tabs>
          <w:tab w:val="num" w:pos="2880"/>
        </w:tabs>
        <w:ind w:left="2880" w:hanging="360"/>
      </w:pPr>
    </w:lvl>
    <w:lvl w:ilvl="4" w:tplc="8F009144" w:tentative="1">
      <w:start w:val="1"/>
      <w:numFmt w:val="lowerLetter"/>
      <w:lvlText w:val="%5."/>
      <w:lvlJc w:val="left"/>
      <w:pPr>
        <w:tabs>
          <w:tab w:val="num" w:pos="3600"/>
        </w:tabs>
        <w:ind w:left="3600" w:hanging="360"/>
      </w:pPr>
    </w:lvl>
    <w:lvl w:ilvl="5" w:tplc="8B40A124" w:tentative="1">
      <w:start w:val="1"/>
      <w:numFmt w:val="lowerRoman"/>
      <w:lvlText w:val="%6."/>
      <w:lvlJc w:val="right"/>
      <w:pPr>
        <w:tabs>
          <w:tab w:val="num" w:pos="4320"/>
        </w:tabs>
        <w:ind w:left="4320" w:hanging="180"/>
      </w:pPr>
    </w:lvl>
    <w:lvl w:ilvl="6" w:tplc="620E50A8" w:tentative="1">
      <w:start w:val="1"/>
      <w:numFmt w:val="decimal"/>
      <w:lvlText w:val="%7."/>
      <w:lvlJc w:val="left"/>
      <w:pPr>
        <w:tabs>
          <w:tab w:val="num" w:pos="5040"/>
        </w:tabs>
        <w:ind w:left="5040" w:hanging="360"/>
      </w:pPr>
    </w:lvl>
    <w:lvl w:ilvl="7" w:tplc="C1A68AD4" w:tentative="1">
      <w:start w:val="1"/>
      <w:numFmt w:val="lowerLetter"/>
      <w:lvlText w:val="%8."/>
      <w:lvlJc w:val="left"/>
      <w:pPr>
        <w:tabs>
          <w:tab w:val="num" w:pos="5760"/>
        </w:tabs>
        <w:ind w:left="5760" w:hanging="360"/>
      </w:pPr>
    </w:lvl>
    <w:lvl w:ilvl="8" w:tplc="61A46B14"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3A"/>
    <w:rsid w:val="00025E37"/>
    <w:rsid w:val="00037FE6"/>
    <w:rsid w:val="00087631"/>
    <w:rsid w:val="000E09F2"/>
    <w:rsid w:val="001352DA"/>
    <w:rsid w:val="001B3CAF"/>
    <w:rsid w:val="002012E6"/>
    <w:rsid w:val="00243F3F"/>
    <w:rsid w:val="00271051"/>
    <w:rsid w:val="002C61C5"/>
    <w:rsid w:val="002D2823"/>
    <w:rsid w:val="002F5C1F"/>
    <w:rsid w:val="002F7985"/>
    <w:rsid w:val="0030051A"/>
    <w:rsid w:val="00321CB0"/>
    <w:rsid w:val="003A0B77"/>
    <w:rsid w:val="003A1FF7"/>
    <w:rsid w:val="003D2418"/>
    <w:rsid w:val="00435FCB"/>
    <w:rsid w:val="00447FE8"/>
    <w:rsid w:val="00457E1A"/>
    <w:rsid w:val="004656E4"/>
    <w:rsid w:val="00467813"/>
    <w:rsid w:val="00476B69"/>
    <w:rsid w:val="00504E39"/>
    <w:rsid w:val="00530A6A"/>
    <w:rsid w:val="005620E8"/>
    <w:rsid w:val="00582D70"/>
    <w:rsid w:val="00594CA4"/>
    <w:rsid w:val="005F1373"/>
    <w:rsid w:val="00656B26"/>
    <w:rsid w:val="00697028"/>
    <w:rsid w:val="006D2F90"/>
    <w:rsid w:val="0070273F"/>
    <w:rsid w:val="00714D1A"/>
    <w:rsid w:val="00740B51"/>
    <w:rsid w:val="0079480C"/>
    <w:rsid w:val="0086753A"/>
    <w:rsid w:val="008B6270"/>
    <w:rsid w:val="008C689F"/>
    <w:rsid w:val="008E392D"/>
    <w:rsid w:val="0090139E"/>
    <w:rsid w:val="009A0558"/>
    <w:rsid w:val="009A6B4C"/>
    <w:rsid w:val="009C18BD"/>
    <w:rsid w:val="009F7066"/>
    <w:rsid w:val="00A12CFE"/>
    <w:rsid w:val="00A90E8E"/>
    <w:rsid w:val="00AA33D5"/>
    <w:rsid w:val="00AC43CC"/>
    <w:rsid w:val="00AC6BB2"/>
    <w:rsid w:val="00AD6A09"/>
    <w:rsid w:val="00AE30F2"/>
    <w:rsid w:val="00B25CC0"/>
    <w:rsid w:val="00B37B55"/>
    <w:rsid w:val="00B64F42"/>
    <w:rsid w:val="00B95029"/>
    <w:rsid w:val="00BB012A"/>
    <w:rsid w:val="00BC2969"/>
    <w:rsid w:val="00BC66D5"/>
    <w:rsid w:val="00BF7FC0"/>
    <w:rsid w:val="00C11179"/>
    <w:rsid w:val="00C43498"/>
    <w:rsid w:val="00C91771"/>
    <w:rsid w:val="00C92B81"/>
    <w:rsid w:val="00CC1DF5"/>
    <w:rsid w:val="00CD5BF0"/>
    <w:rsid w:val="00CE5CDB"/>
    <w:rsid w:val="00CF5327"/>
    <w:rsid w:val="00D228C5"/>
    <w:rsid w:val="00D5075F"/>
    <w:rsid w:val="00D63CB5"/>
    <w:rsid w:val="00D84D90"/>
    <w:rsid w:val="00D93DB5"/>
    <w:rsid w:val="00DA3B2E"/>
    <w:rsid w:val="00DD30BF"/>
    <w:rsid w:val="00DD3601"/>
    <w:rsid w:val="00E628D0"/>
    <w:rsid w:val="00EA7CCB"/>
    <w:rsid w:val="00EC18A3"/>
    <w:rsid w:val="00EF7BCA"/>
    <w:rsid w:val="00F1394A"/>
    <w:rsid w:val="00F23DAC"/>
    <w:rsid w:val="00F76AA4"/>
    <w:rsid w:val="00FB548D"/>
    <w:rsid w:val="00FD2F11"/>
    <w:rsid w:val="00FD7D87"/>
    <w:rsid w:val="00FE67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53A"/>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86753A"/>
    <w:pPr>
      <w:keepNext/>
      <w:jc w:val="center"/>
      <w:outlineLvl w:val="1"/>
    </w:pPr>
    <w:rPr>
      <w:b/>
      <w:bCs/>
      <w:sz w:val="32"/>
    </w:rPr>
  </w:style>
  <w:style w:type="paragraph" w:styleId="Naslov4">
    <w:name w:val="heading 4"/>
    <w:basedOn w:val="Navaden"/>
    <w:next w:val="Navaden"/>
    <w:link w:val="Naslov4Znak"/>
    <w:qFormat/>
    <w:rsid w:val="0086753A"/>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6753A"/>
    <w:rPr>
      <w:rFonts w:ascii="Times New Roman" w:eastAsia="Times New Roman" w:hAnsi="Times New Roman" w:cs="Times New Roman"/>
      <w:b/>
      <w:bCs/>
      <w:sz w:val="32"/>
      <w:szCs w:val="20"/>
      <w:lang w:eastAsia="sl-SI"/>
    </w:rPr>
  </w:style>
  <w:style w:type="character" w:customStyle="1" w:styleId="Naslov4Znak">
    <w:name w:val="Naslov 4 Znak"/>
    <w:basedOn w:val="Privzetapisavaodstavka"/>
    <w:link w:val="Naslov4"/>
    <w:rsid w:val="0086753A"/>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86753A"/>
    <w:pPr>
      <w:ind w:left="360"/>
    </w:pPr>
    <w:rPr>
      <w:sz w:val="28"/>
    </w:rPr>
  </w:style>
  <w:style w:type="character" w:customStyle="1" w:styleId="Telobesedila-zamikZnak">
    <w:name w:val="Telo besedila - zamik Znak"/>
    <w:basedOn w:val="Privzetapisavaodstavka"/>
    <w:link w:val="Telobesedila-zamik"/>
    <w:rsid w:val="0086753A"/>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86753A"/>
    <w:rPr>
      <w:sz w:val="28"/>
    </w:rPr>
  </w:style>
  <w:style w:type="character" w:customStyle="1" w:styleId="TelobesedilaZnak">
    <w:name w:val="Telo besedila Znak"/>
    <w:basedOn w:val="Privzetapisavaodstavka"/>
    <w:link w:val="Telobesedila"/>
    <w:rsid w:val="0086753A"/>
    <w:rPr>
      <w:rFonts w:ascii="Times New Roman" w:eastAsia="Times New Roman" w:hAnsi="Times New Roman" w:cs="Times New Roman"/>
      <w:sz w:val="28"/>
      <w:szCs w:val="20"/>
      <w:lang w:eastAsia="sl-SI"/>
    </w:rPr>
  </w:style>
  <w:style w:type="table" w:styleId="Tabelamrea">
    <w:name w:val="Table Grid"/>
    <w:basedOn w:val="Navadnatabela"/>
    <w:rsid w:val="00867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753A"/>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86753A"/>
    <w:pPr>
      <w:keepNext/>
      <w:jc w:val="center"/>
      <w:outlineLvl w:val="1"/>
    </w:pPr>
    <w:rPr>
      <w:b/>
      <w:bCs/>
      <w:sz w:val="32"/>
    </w:rPr>
  </w:style>
  <w:style w:type="paragraph" w:styleId="Naslov4">
    <w:name w:val="heading 4"/>
    <w:basedOn w:val="Navaden"/>
    <w:next w:val="Navaden"/>
    <w:link w:val="Naslov4Znak"/>
    <w:qFormat/>
    <w:rsid w:val="0086753A"/>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6753A"/>
    <w:rPr>
      <w:rFonts w:ascii="Times New Roman" w:eastAsia="Times New Roman" w:hAnsi="Times New Roman" w:cs="Times New Roman"/>
      <w:b/>
      <w:bCs/>
      <w:sz w:val="32"/>
      <w:szCs w:val="20"/>
      <w:lang w:eastAsia="sl-SI"/>
    </w:rPr>
  </w:style>
  <w:style w:type="character" w:customStyle="1" w:styleId="Naslov4Znak">
    <w:name w:val="Naslov 4 Znak"/>
    <w:basedOn w:val="Privzetapisavaodstavka"/>
    <w:link w:val="Naslov4"/>
    <w:rsid w:val="0086753A"/>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86753A"/>
    <w:pPr>
      <w:ind w:left="360"/>
    </w:pPr>
    <w:rPr>
      <w:sz w:val="28"/>
    </w:rPr>
  </w:style>
  <w:style w:type="character" w:customStyle="1" w:styleId="Telobesedila-zamikZnak">
    <w:name w:val="Telo besedila - zamik Znak"/>
    <w:basedOn w:val="Privzetapisavaodstavka"/>
    <w:link w:val="Telobesedila-zamik"/>
    <w:rsid w:val="0086753A"/>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86753A"/>
    <w:rPr>
      <w:sz w:val="28"/>
    </w:rPr>
  </w:style>
  <w:style w:type="character" w:customStyle="1" w:styleId="TelobesedilaZnak">
    <w:name w:val="Telo besedila Znak"/>
    <w:basedOn w:val="Privzetapisavaodstavka"/>
    <w:link w:val="Telobesedila"/>
    <w:rsid w:val="0086753A"/>
    <w:rPr>
      <w:rFonts w:ascii="Times New Roman" w:eastAsia="Times New Roman" w:hAnsi="Times New Roman" w:cs="Times New Roman"/>
      <w:sz w:val="28"/>
      <w:szCs w:val="20"/>
      <w:lang w:eastAsia="sl-SI"/>
    </w:rPr>
  </w:style>
  <w:style w:type="table" w:styleId="Tabelamrea">
    <w:name w:val="Table Grid"/>
    <w:basedOn w:val="Navadnatabela"/>
    <w:rsid w:val="00867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8510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Monika Gasser</cp:lastModifiedBy>
  <cp:revision>2</cp:revision>
  <cp:lastPrinted>2017-08-28T07:41:00Z</cp:lastPrinted>
  <dcterms:created xsi:type="dcterms:W3CDTF">2017-09-20T05:54:00Z</dcterms:created>
  <dcterms:modified xsi:type="dcterms:W3CDTF">2017-09-20T05:54:00Z</dcterms:modified>
</cp:coreProperties>
</file>